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C" w:rsidRDefault="009705BF">
      <w:pPr>
        <w:spacing w:after="30" w:line="259" w:lineRule="auto"/>
        <w:ind w:left="62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1D253C" w:rsidRDefault="00B4751C" w:rsidP="00C6269B">
      <w:pPr>
        <w:spacing w:after="31" w:line="259" w:lineRule="auto"/>
        <w:ind w:left="0" w:right="5" w:firstLine="0"/>
        <w:jc w:val="center"/>
      </w:pPr>
      <w:r>
        <w:rPr>
          <w:b/>
        </w:rPr>
        <w:t>ПРАВИЛА</w:t>
      </w:r>
      <w:r w:rsidR="009705BF">
        <w:rPr>
          <w:b/>
        </w:rPr>
        <w:t xml:space="preserve"> ПРОВЕДЕНИ</w:t>
      </w:r>
      <w:r>
        <w:rPr>
          <w:b/>
        </w:rPr>
        <w:t>Я ОТ</w:t>
      </w:r>
      <w:r w:rsidR="00C51ED1">
        <w:rPr>
          <w:b/>
        </w:rPr>
        <w:t>К</w:t>
      </w:r>
      <w:r>
        <w:rPr>
          <w:b/>
        </w:rPr>
        <w:t>РЫТОГО</w:t>
      </w:r>
      <w:r w:rsidR="009705BF">
        <w:rPr>
          <w:b/>
        </w:rPr>
        <w:t xml:space="preserve"> КОНКУРСА</w:t>
      </w:r>
      <w:r w:rsidR="00C6269B">
        <w:rPr>
          <w:b/>
        </w:rPr>
        <w:t xml:space="preserve"> НИУ ВШЭ</w:t>
      </w:r>
    </w:p>
    <w:p w:rsidR="001D253C" w:rsidRDefault="009705BF" w:rsidP="00C6269B">
      <w:pPr>
        <w:spacing w:after="0" w:line="259" w:lineRule="auto"/>
        <w:ind w:left="19" w:firstLine="0"/>
        <w:jc w:val="center"/>
      </w:pPr>
      <w:r>
        <w:rPr>
          <w:b/>
        </w:rPr>
        <w:t>НАУЧНО-ИССЛЕДОВАТЕЛЬСКИХ РАБОТ СТУДЕНТОВ</w:t>
      </w:r>
    </w:p>
    <w:p w:rsidR="001D253C" w:rsidRDefault="001D253C" w:rsidP="00C6269B">
      <w:pPr>
        <w:spacing w:after="0" w:line="259" w:lineRule="auto"/>
        <w:ind w:left="0" w:firstLine="0"/>
        <w:jc w:val="center"/>
      </w:pPr>
    </w:p>
    <w:p w:rsidR="001D253C" w:rsidRDefault="009705BF" w:rsidP="00CD0555">
      <w:pPr>
        <w:ind w:left="-15" w:firstLine="708"/>
      </w:pPr>
      <w:r>
        <w:t>Настоящее положение определяет условия и порядок проведения конкурса научно-исследовательск</w:t>
      </w:r>
      <w:r w:rsidR="003359DF">
        <w:t>их работ студентов</w:t>
      </w:r>
      <w:r w:rsidR="00634267">
        <w:t xml:space="preserve"> и выпускников 2016г</w:t>
      </w:r>
      <w:r w:rsidR="003359DF">
        <w:t xml:space="preserve">. </w:t>
      </w:r>
      <w:r>
        <w:t xml:space="preserve">Под научно-исследовательской работой понимается письменная работа, в которой приводится описание выполненного научного исследования и полученных результатов. </w:t>
      </w:r>
    </w:p>
    <w:p w:rsidR="001D253C" w:rsidRDefault="009705BF" w:rsidP="00CD0555">
      <w:pPr>
        <w:spacing w:after="24" w:line="259" w:lineRule="auto"/>
        <w:ind w:left="708" w:firstLine="0"/>
      </w:pPr>
      <w:r>
        <w:t xml:space="preserve"> </w:t>
      </w:r>
    </w:p>
    <w:p w:rsidR="001D253C" w:rsidRDefault="009556D8" w:rsidP="004804DB">
      <w:pPr>
        <w:pStyle w:val="1"/>
        <w:ind w:right="7"/>
      </w:pPr>
      <w:r>
        <w:t>ЦЕЛЬ</w:t>
      </w:r>
      <w:r w:rsidR="009705BF">
        <w:t xml:space="preserve"> ПРОВЕДЕНИЯ КОНКУРСА</w:t>
      </w:r>
    </w:p>
    <w:p w:rsidR="001D253C" w:rsidRDefault="009705BF" w:rsidP="00CD0555">
      <w:pPr>
        <w:ind w:left="-15" w:firstLine="708"/>
      </w:pPr>
      <w:r>
        <w:t xml:space="preserve">Конкурс организуется по инициативе </w:t>
      </w:r>
      <w:r w:rsidR="0032418F">
        <w:t>Национального исследовательского университета «Высшая школа экономики» (далее НИУ ВШЭ)</w:t>
      </w:r>
      <w:r w:rsidR="009556D8">
        <w:t xml:space="preserve"> и проводится в заочной форме.</w:t>
      </w:r>
    </w:p>
    <w:p w:rsidR="00303738" w:rsidRDefault="00303738" w:rsidP="00303738">
      <w:pPr>
        <w:ind w:left="-15" w:firstLine="708"/>
      </w:pPr>
      <w:r>
        <w:t>Проведение конкурса способствует:</w:t>
      </w:r>
    </w:p>
    <w:p w:rsidR="00303738" w:rsidRDefault="00303738" w:rsidP="00303738">
      <w:pPr>
        <w:ind w:left="-15" w:firstLine="708"/>
      </w:pPr>
      <w:r>
        <w:t>-обеспечению единства учебного и научного процессов с целью повышения качества подготовки студентов;</w:t>
      </w:r>
    </w:p>
    <w:p w:rsidR="00303738" w:rsidRDefault="00303738" w:rsidP="00303738">
      <w:pPr>
        <w:ind w:left="-15" w:firstLine="708"/>
      </w:pPr>
      <w:r>
        <w:t>-развитию научно-исследовательского потенциала студентов и повышению их заинтересованности в научной работе;</w:t>
      </w:r>
    </w:p>
    <w:p w:rsidR="00303738" w:rsidRDefault="00303738" w:rsidP="00303738">
      <w:pPr>
        <w:ind w:left="-15" w:firstLine="708"/>
      </w:pPr>
      <w:r>
        <w:t>-поддержке и поощрению наиболее одаренных и ориентированных на самостоятельную научную деятельность студентов;</w:t>
      </w:r>
    </w:p>
    <w:p w:rsidR="00303738" w:rsidRDefault="00303738" w:rsidP="00303738">
      <w:pPr>
        <w:ind w:left="-15" w:firstLine="708"/>
      </w:pPr>
      <w:r>
        <w:t>-созданию  среды, направленной на межвузовскую   научную коммуникацию студентов</w:t>
      </w:r>
      <w:r w:rsidR="003047CE">
        <w:t>.</w:t>
      </w:r>
    </w:p>
    <w:p w:rsidR="007E0546" w:rsidRDefault="007E0546" w:rsidP="007E0546">
      <w:pPr>
        <w:ind w:left="-15" w:firstLine="708"/>
        <w:jc w:val="center"/>
      </w:pPr>
    </w:p>
    <w:p w:rsidR="001D253C" w:rsidRDefault="0032418F" w:rsidP="007E0546">
      <w:pPr>
        <w:ind w:left="0" w:right="194" w:firstLine="0"/>
        <w:jc w:val="center"/>
      </w:pPr>
      <w:r>
        <w:t>НАПРАВЛЕНИЯ</w:t>
      </w:r>
      <w:r w:rsidR="001448E0">
        <w:t xml:space="preserve"> ПРОВЕДЕНИЯ</w:t>
      </w:r>
      <w:r w:rsidR="009705BF">
        <w:t xml:space="preserve"> КОНКУРС</w:t>
      </w:r>
      <w:r w:rsidR="001448E0">
        <w:t>А</w:t>
      </w:r>
    </w:p>
    <w:p w:rsidR="001D253C" w:rsidRDefault="009705BF" w:rsidP="00CD0555">
      <w:pPr>
        <w:ind w:left="718"/>
      </w:pPr>
      <w:r>
        <w:t xml:space="preserve">Конкурс проводится по следующим научным направлениям (секциям): </w:t>
      </w:r>
    </w:p>
    <w:p w:rsidR="00E86C0E" w:rsidRDefault="00E86C0E" w:rsidP="00CD0555">
      <w:pPr>
        <w:numPr>
          <w:ilvl w:val="0"/>
          <w:numId w:val="1"/>
        </w:numPr>
        <w:ind w:hanging="425"/>
      </w:pPr>
      <w:r>
        <w:t>Бизнес-информатика</w:t>
      </w:r>
    </w:p>
    <w:p w:rsidR="00E86C0E" w:rsidRDefault="00E86C0E" w:rsidP="00CD0555">
      <w:pPr>
        <w:numPr>
          <w:ilvl w:val="0"/>
          <w:numId w:val="1"/>
        </w:numPr>
        <w:ind w:hanging="425"/>
      </w:pPr>
      <w:r>
        <w:t xml:space="preserve">Компьютерные науки  </w:t>
      </w:r>
    </w:p>
    <w:p w:rsidR="00E86C0E" w:rsidRDefault="00E86C0E" w:rsidP="00CD0555">
      <w:pPr>
        <w:numPr>
          <w:ilvl w:val="0"/>
          <w:numId w:val="1"/>
        </w:numPr>
        <w:ind w:hanging="425"/>
      </w:pPr>
      <w:proofErr w:type="spellStart"/>
      <w:r>
        <w:t>Медиакоммуникации</w:t>
      </w:r>
      <w:proofErr w:type="spellEnd"/>
    </w:p>
    <w:p w:rsidR="00E86C0E" w:rsidRDefault="00E86C0E" w:rsidP="00CD0555">
      <w:pPr>
        <w:numPr>
          <w:ilvl w:val="0"/>
          <w:numId w:val="1"/>
        </w:numPr>
        <w:ind w:hanging="425"/>
      </w:pPr>
      <w:r>
        <w:t xml:space="preserve">Математика </w:t>
      </w:r>
    </w:p>
    <w:p w:rsidR="001D253C" w:rsidRDefault="0032418F" w:rsidP="00CD0555">
      <w:pPr>
        <w:numPr>
          <w:ilvl w:val="0"/>
          <w:numId w:val="1"/>
        </w:numPr>
        <w:ind w:hanging="425"/>
      </w:pPr>
      <w:r>
        <w:t>Политология</w:t>
      </w:r>
      <w:r w:rsidR="009705BF">
        <w:t xml:space="preserve"> </w:t>
      </w:r>
    </w:p>
    <w:p w:rsidR="00FF4B4E" w:rsidRDefault="00646EE1" w:rsidP="00646EE1">
      <w:pPr>
        <w:spacing w:after="0" w:line="259" w:lineRule="auto"/>
        <w:ind w:left="0" w:firstLine="0"/>
      </w:pPr>
      <w:r>
        <w:t xml:space="preserve">В рамках одного направления </w:t>
      </w:r>
      <w:r w:rsidR="00FF4B4E">
        <w:t>конкурс проводиться</w:t>
      </w:r>
      <w:r>
        <w:t xml:space="preserve"> по двум номинациям</w:t>
      </w:r>
      <w:r w:rsidR="00FF4B4E">
        <w:t>:</w:t>
      </w:r>
    </w:p>
    <w:p w:rsidR="00FF4B4E" w:rsidRDefault="00FF4B4E" w:rsidP="00646EE1">
      <w:pPr>
        <w:spacing w:after="0" w:line="259" w:lineRule="auto"/>
        <w:ind w:left="0" w:firstLine="0"/>
      </w:pPr>
      <w:r>
        <w:t>-</w:t>
      </w:r>
      <w:r w:rsidR="00646EE1" w:rsidRPr="00646EE1">
        <w:t xml:space="preserve"> </w:t>
      </w:r>
      <w:r w:rsidR="00646EE1">
        <w:t xml:space="preserve">на лучшую работу </w:t>
      </w:r>
      <w:r w:rsidR="00646EE1" w:rsidRPr="00646EE1">
        <w:t>бакалавр</w:t>
      </w:r>
      <w:r w:rsidR="00646EE1">
        <w:t xml:space="preserve">а </w:t>
      </w:r>
    </w:p>
    <w:p w:rsidR="00646EE1" w:rsidRDefault="00FF4B4E" w:rsidP="00646EE1">
      <w:pPr>
        <w:spacing w:after="0" w:line="259" w:lineRule="auto"/>
        <w:ind w:left="0" w:firstLine="0"/>
      </w:pPr>
      <w:r>
        <w:t>-</w:t>
      </w:r>
      <w:r w:rsidR="00646EE1">
        <w:t xml:space="preserve"> </w:t>
      </w:r>
      <w:r w:rsidR="00AC7529">
        <w:t xml:space="preserve">на </w:t>
      </w:r>
      <w:r w:rsidR="00646EE1">
        <w:t>лучшую работу</w:t>
      </w:r>
      <w:r w:rsidR="00646EE1" w:rsidRPr="00646EE1">
        <w:t xml:space="preserve"> магистр</w:t>
      </w:r>
      <w:r w:rsidR="00646EE1">
        <w:t>а</w:t>
      </w:r>
      <w:r>
        <w:t xml:space="preserve"> и</w:t>
      </w:r>
      <w:r w:rsidRPr="00646EE1">
        <w:t xml:space="preserve"> выпускника</w:t>
      </w:r>
      <w:r w:rsidR="00646EE1" w:rsidRPr="00646EE1">
        <w:t xml:space="preserve"> 2016 года. </w:t>
      </w:r>
    </w:p>
    <w:p w:rsidR="001D253C" w:rsidRDefault="001D253C" w:rsidP="00CD0555">
      <w:pPr>
        <w:spacing w:after="0" w:line="259" w:lineRule="auto"/>
        <w:ind w:left="0" w:firstLine="0"/>
      </w:pPr>
    </w:p>
    <w:p w:rsidR="00646EE1" w:rsidRDefault="00646EE1" w:rsidP="00CD0555">
      <w:pPr>
        <w:spacing w:after="0" w:line="259" w:lineRule="auto"/>
        <w:ind w:left="0" w:firstLine="0"/>
      </w:pPr>
      <w:r w:rsidRPr="00646EE1">
        <w:t>По математике</w:t>
      </w:r>
      <w:r w:rsidR="00FF4B4E" w:rsidRPr="00646EE1">
        <w:t xml:space="preserve"> </w:t>
      </w:r>
      <w:r w:rsidRPr="00646EE1">
        <w:t xml:space="preserve">проводится общий </w:t>
      </w:r>
      <w:r w:rsidR="00FF4B4E">
        <w:t xml:space="preserve">конкурс </w:t>
      </w:r>
      <w:r w:rsidR="00FF4B4E" w:rsidRPr="00646EE1">
        <w:t>среди студентов</w:t>
      </w:r>
      <w:r w:rsidR="009556D8">
        <w:t xml:space="preserve"> </w:t>
      </w:r>
      <w:proofErr w:type="spellStart"/>
      <w:r w:rsidR="009556D8">
        <w:t>бакалавриата</w:t>
      </w:r>
      <w:proofErr w:type="spellEnd"/>
      <w:r w:rsidR="009556D8">
        <w:t>,  магистратуры</w:t>
      </w:r>
      <w:r w:rsidR="00FF4B4E">
        <w:t xml:space="preserve"> и выпускников 2016г.</w:t>
      </w:r>
    </w:p>
    <w:p w:rsidR="001D253C" w:rsidRDefault="009705BF" w:rsidP="00CD0555">
      <w:pPr>
        <w:spacing w:after="19" w:line="259" w:lineRule="auto"/>
        <w:ind w:left="62" w:firstLine="0"/>
      </w:pPr>
      <w:r>
        <w:rPr>
          <w:b/>
        </w:rPr>
        <w:t xml:space="preserve"> </w:t>
      </w:r>
    </w:p>
    <w:p w:rsidR="001D253C" w:rsidRDefault="009705BF" w:rsidP="00C461B3">
      <w:pPr>
        <w:pStyle w:val="1"/>
        <w:ind w:right="10"/>
      </w:pPr>
      <w:r>
        <w:t>ТРЕБОВАНИЯ К УЧАСТНИКАМ КОНКУРСА</w:t>
      </w:r>
    </w:p>
    <w:p w:rsidR="001D253C" w:rsidRDefault="009705BF" w:rsidP="00CD0555">
      <w:pPr>
        <w:ind w:left="-15" w:firstLine="708"/>
      </w:pPr>
      <w:r>
        <w:t>Участниками конкурса могут быть студенты</w:t>
      </w:r>
      <w:r w:rsidR="00634267">
        <w:t xml:space="preserve"> и выпускники 2016г.</w:t>
      </w:r>
      <w:r>
        <w:t xml:space="preserve"> </w:t>
      </w:r>
      <w:r w:rsidR="00AE6F3D">
        <w:t>р</w:t>
      </w:r>
      <w:r>
        <w:t>оссийских</w:t>
      </w:r>
      <w:r w:rsidR="00634267">
        <w:t xml:space="preserve"> и зарубежных</w:t>
      </w:r>
      <w:r>
        <w:t xml:space="preserve"> образовательных организаций высшего</w:t>
      </w:r>
      <w:r w:rsidR="003359DF">
        <w:t xml:space="preserve"> образования.</w:t>
      </w:r>
    </w:p>
    <w:p w:rsidR="00F25ADA" w:rsidRDefault="009705BF" w:rsidP="00CD0555">
      <w:pPr>
        <w:ind w:left="-15" w:firstLine="708"/>
      </w:pPr>
      <w:r>
        <w:lastRenderedPageBreak/>
        <w:t>Для участия</w:t>
      </w:r>
      <w:r w:rsidR="00BF6F79">
        <w:t xml:space="preserve"> в конкурсе студенты</w:t>
      </w:r>
      <w:r w:rsidR="00634267">
        <w:t xml:space="preserve"> и выпускники 2016г.</w:t>
      </w:r>
      <w:r w:rsidR="00BF6F79">
        <w:t xml:space="preserve"> </w:t>
      </w:r>
      <w:r>
        <w:t>представляют научно</w:t>
      </w:r>
      <w:r w:rsidR="00BF6F79">
        <w:t>-</w:t>
      </w:r>
      <w:r>
        <w:t>исследовательские работы, подготовленные индивидуально или в соавторстве с другими студентами</w:t>
      </w:r>
      <w:r w:rsidR="00F25ADA">
        <w:t xml:space="preserve"> (не более 3-х человек).</w:t>
      </w:r>
    </w:p>
    <w:p w:rsidR="00AE6F3D" w:rsidRDefault="00D70387" w:rsidP="00CD0555">
      <w:pPr>
        <w:ind w:left="-15" w:firstLine="708"/>
      </w:pPr>
      <w:r>
        <w:t xml:space="preserve">Работа, поданная на конкурс должна быть оригинальной, выполнена  автором / соавторами самостоятельно. Плагиат в </w:t>
      </w:r>
      <w:r w:rsidR="00624A50">
        <w:t>конкурсной работе не допустим.</w:t>
      </w:r>
      <w:r>
        <w:t xml:space="preserve"> </w:t>
      </w:r>
    </w:p>
    <w:p w:rsidR="00624A50" w:rsidRDefault="00624A50" w:rsidP="00CD0555">
      <w:pPr>
        <w:ind w:left="-15" w:firstLine="708"/>
      </w:pPr>
      <w:r>
        <w:t xml:space="preserve">Участник может представить на конкурс </w:t>
      </w:r>
      <w:r w:rsidR="00D6209F">
        <w:t>одну</w:t>
      </w:r>
      <w:r>
        <w:t xml:space="preserve"> р</w:t>
      </w:r>
      <w:r w:rsidR="00DA067D">
        <w:t>аботу</w:t>
      </w:r>
      <w:r>
        <w:t xml:space="preserve"> </w:t>
      </w:r>
      <w:r w:rsidR="00DA067D">
        <w:t xml:space="preserve">на </w:t>
      </w:r>
      <w:r w:rsidR="00D6209F">
        <w:t xml:space="preserve">одно </w:t>
      </w:r>
      <w:r w:rsidR="00DA067D">
        <w:t xml:space="preserve">выбранное направление, но не более </w:t>
      </w:r>
      <w:r w:rsidR="00D6209F">
        <w:t xml:space="preserve">двух </w:t>
      </w:r>
      <w:r w:rsidR="00DA067D">
        <w:t>работ на разные направления.</w:t>
      </w:r>
    </w:p>
    <w:p w:rsidR="001D253C" w:rsidRDefault="009705BF" w:rsidP="00CD0555">
      <w:pPr>
        <w:spacing w:after="259"/>
        <w:ind w:left="718"/>
      </w:pPr>
      <w:r w:rsidRPr="003E3A0C">
        <w:t>Организационный взнос для участников конкурса не предусмотрен.</w:t>
      </w:r>
      <w:r>
        <w:t xml:space="preserve"> </w:t>
      </w:r>
    </w:p>
    <w:p w:rsidR="001D253C" w:rsidRPr="00C461B3" w:rsidRDefault="00C461B3" w:rsidP="007E0546">
      <w:pPr>
        <w:spacing w:after="23" w:line="259" w:lineRule="auto"/>
        <w:ind w:left="0" w:firstLine="0"/>
      </w:pPr>
      <w:r w:rsidRPr="00C461B3">
        <w:t>ТРЕБОВАНИЯ К ОФОРМЛЕНИЮ</w:t>
      </w:r>
      <w:r w:rsidR="00363C0A" w:rsidRPr="00C461B3">
        <w:t xml:space="preserve">  НАУЧНО-И</w:t>
      </w:r>
      <w:r w:rsidRPr="00C461B3">
        <w:t>ССЛЕДОВАТЕЛЬСКИХ РАБОТ</w:t>
      </w:r>
    </w:p>
    <w:p w:rsidR="00FD155E" w:rsidRDefault="003E3A0C" w:rsidP="00CD0555">
      <w:pPr>
        <w:spacing w:after="23" w:line="259" w:lineRule="auto"/>
        <w:ind w:left="718"/>
      </w:pPr>
      <w:r w:rsidRPr="009C7A3B">
        <w:t>Раб</w:t>
      </w:r>
      <w:r w:rsidR="009C7A3B" w:rsidRPr="009C7A3B">
        <w:t>ота</w:t>
      </w:r>
      <w:r w:rsidR="00363C0A">
        <w:t xml:space="preserve"> на конкурс </w:t>
      </w:r>
      <w:r w:rsidR="009C7A3B" w:rsidRPr="009C7A3B">
        <w:t xml:space="preserve"> подается</w:t>
      </w:r>
      <w:r w:rsidR="00363C0A">
        <w:t xml:space="preserve"> анонимно</w:t>
      </w:r>
      <w:r w:rsidR="009C7A3B" w:rsidRPr="009C7A3B">
        <w:t xml:space="preserve"> в электронном </w:t>
      </w:r>
      <w:proofErr w:type="gramStart"/>
      <w:r w:rsidR="009C7A3B" w:rsidRPr="009C7A3B">
        <w:t>виде</w:t>
      </w:r>
      <w:proofErr w:type="gramEnd"/>
      <w:r w:rsidR="009C7A3B" w:rsidRPr="009C7A3B">
        <w:t xml:space="preserve"> </w:t>
      </w:r>
      <w:r w:rsidR="005378B4">
        <w:t>через сайт</w:t>
      </w:r>
    </w:p>
    <w:p w:rsidR="0078100D" w:rsidRDefault="004804DB" w:rsidP="00FD155E">
      <w:pPr>
        <w:spacing w:after="23" w:line="259" w:lineRule="auto"/>
      </w:pPr>
      <w:r>
        <w:t>к</w:t>
      </w:r>
      <w:r w:rsidR="009C7A3B" w:rsidRPr="009C7A3B">
        <w:t>онкурса:</w:t>
      </w:r>
      <w:r w:rsidR="0078100D">
        <w:t xml:space="preserve"> </w:t>
      </w:r>
      <w:hyperlink r:id="rId9" w:history="1">
        <w:r w:rsidR="0078100D" w:rsidRPr="00001587">
          <w:rPr>
            <w:rStyle w:val="a3"/>
          </w:rPr>
          <w:t>http://nirs.hse.ru</w:t>
        </w:r>
      </w:hyperlink>
      <w:r w:rsidR="00AC7529">
        <w:rPr>
          <w:rStyle w:val="a3"/>
        </w:rPr>
        <w:t>:</w:t>
      </w:r>
    </w:p>
    <w:p w:rsidR="009C7A3B" w:rsidRDefault="00363C0A" w:rsidP="00FD155E">
      <w:pPr>
        <w:spacing w:after="23" w:line="259" w:lineRule="auto"/>
        <w:ind w:left="0" w:firstLine="693"/>
      </w:pPr>
      <w:r>
        <w:t>С</w:t>
      </w:r>
      <w:r w:rsidR="00B4751C">
        <w:t>ведения об авторе/авторах, научном руководителе</w:t>
      </w:r>
      <w:r w:rsidR="001B637B">
        <w:t xml:space="preserve"> и месте учебы</w:t>
      </w:r>
      <w:r w:rsidR="00CD0555">
        <w:t xml:space="preserve"> </w:t>
      </w:r>
      <w:r w:rsidR="00B4751C">
        <w:t>указываются ТОЛЬКО  в анкете при подаче работы</w:t>
      </w:r>
      <w:r w:rsidR="009C7A3B">
        <w:t>.</w:t>
      </w:r>
    </w:p>
    <w:p w:rsidR="005378B4" w:rsidRDefault="005378B4" w:rsidP="00CD0555">
      <w:pPr>
        <w:ind w:left="-5" w:firstLine="698"/>
      </w:pPr>
      <w:r>
        <w:t xml:space="preserve">Комплект документов, предоставляемых в Оргкомитет конкурса в электронном </w:t>
      </w:r>
      <w:proofErr w:type="gramStart"/>
      <w:r>
        <w:t>виде</w:t>
      </w:r>
      <w:proofErr w:type="gramEnd"/>
      <w:r>
        <w:t xml:space="preserve"> через сайт </w:t>
      </w:r>
      <w:r w:rsidR="004804DB">
        <w:t>к</w:t>
      </w:r>
      <w:r>
        <w:t>онкурса, включает:</w:t>
      </w:r>
    </w:p>
    <w:p w:rsidR="005378B4" w:rsidRDefault="00626967" w:rsidP="00626967">
      <w:pPr>
        <w:spacing w:line="271" w:lineRule="auto"/>
        <w:ind w:left="-6"/>
      </w:pPr>
      <w:r>
        <w:tab/>
      </w:r>
      <w:r>
        <w:tab/>
      </w:r>
      <w:r>
        <w:tab/>
        <w:t>-</w:t>
      </w:r>
      <w:r w:rsidR="005378B4">
        <w:t xml:space="preserve">анкету участника </w:t>
      </w:r>
      <w:r w:rsidR="004804DB">
        <w:t>к</w:t>
      </w:r>
      <w:r w:rsidR="00AC7529">
        <w:t>онкурса с</w:t>
      </w:r>
      <w:r w:rsidR="005378B4">
        <w:t xml:space="preserve"> указанием направления </w:t>
      </w:r>
      <w:r w:rsidR="004804DB">
        <w:t>к</w:t>
      </w:r>
      <w:r w:rsidR="005378B4">
        <w:t xml:space="preserve">онкурса, номинации, сведений об авторе </w:t>
      </w:r>
      <w:r w:rsidR="00CD0555">
        <w:t>/</w:t>
      </w:r>
      <w:r w:rsidR="005378B4">
        <w:t>авторах и   научном руководителе (если имеется);</w:t>
      </w:r>
    </w:p>
    <w:p w:rsidR="005378B4" w:rsidRDefault="005378B4" w:rsidP="00626967">
      <w:pPr>
        <w:spacing w:line="271" w:lineRule="auto"/>
        <w:ind w:left="-6" w:firstLine="698"/>
      </w:pPr>
      <w:r>
        <w:t xml:space="preserve">-текст научно-исследовательской работы, представляемой на </w:t>
      </w:r>
      <w:r w:rsidR="004804DB">
        <w:t>к</w:t>
      </w:r>
      <w:r>
        <w:t>онкурс.</w:t>
      </w:r>
    </w:p>
    <w:p w:rsidR="00524285" w:rsidRPr="003E3A0C" w:rsidRDefault="00524285" w:rsidP="00CD0555">
      <w:pPr>
        <w:ind w:left="-5"/>
      </w:pPr>
    </w:p>
    <w:p w:rsidR="001D253C" w:rsidRDefault="009705BF" w:rsidP="00CD0555">
      <w:pPr>
        <w:ind w:left="-15" w:firstLine="708"/>
      </w:pPr>
      <w:r>
        <w:t xml:space="preserve">Научно-исследовательская работа должна содержать в указанной последовательности следующие разделы: </w:t>
      </w:r>
    </w:p>
    <w:p w:rsidR="001D253C" w:rsidRDefault="008F2393" w:rsidP="00CD0555">
      <w:pPr>
        <w:ind w:left="-15" w:firstLine="708"/>
      </w:pPr>
      <w:r>
        <w:t>-</w:t>
      </w:r>
      <w:r w:rsidR="009705BF">
        <w:t xml:space="preserve">титульный лист, на </w:t>
      </w:r>
      <w:proofErr w:type="gramStart"/>
      <w:r w:rsidR="009705BF">
        <w:t>котором</w:t>
      </w:r>
      <w:proofErr w:type="gramEnd"/>
      <w:r w:rsidR="009705BF">
        <w:t xml:space="preserve"> указывается </w:t>
      </w:r>
      <w:r w:rsidR="00CD0555">
        <w:t xml:space="preserve">ТОЛЬКО </w:t>
      </w:r>
      <w:r w:rsidR="009705BF">
        <w:t xml:space="preserve">тема </w:t>
      </w:r>
      <w:r w:rsidR="00400235">
        <w:t>научно-исследовательской работы</w:t>
      </w:r>
      <w:r w:rsidR="00CD0555">
        <w:t xml:space="preserve">, </w:t>
      </w:r>
      <w:r w:rsidR="008A336A">
        <w:t>БЕЗ</w:t>
      </w:r>
      <w:r w:rsidR="00CD0555">
        <w:t xml:space="preserve"> указания сведений об авторе/авторах</w:t>
      </w:r>
      <w:r w:rsidR="00524285">
        <w:t>,</w:t>
      </w:r>
      <w:r w:rsidR="00CD0555">
        <w:t xml:space="preserve"> научном руководителе (если имеется)</w:t>
      </w:r>
      <w:r w:rsidR="001B637B">
        <w:t xml:space="preserve"> и мест</w:t>
      </w:r>
      <w:r w:rsidR="00524285">
        <w:t>е</w:t>
      </w:r>
      <w:r w:rsidR="001B637B">
        <w:t xml:space="preserve"> учебы</w:t>
      </w:r>
      <w:r w:rsidR="00CD0555">
        <w:t>;</w:t>
      </w:r>
    </w:p>
    <w:p w:rsidR="00400235" w:rsidRDefault="008F2393" w:rsidP="00CD0555">
      <w:pPr>
        <w:ind w:left="-15" w:firstLine="708"/>
      </w:pPr>
      <w:r>
        <w:t>-</w:t>
      </w:r>
      <w:r w:rsidR="009705BF">
        <w:t xml:space="preserve">введение, которое должно содержать оценку современного состояния решаемой научной проблемы, актуальность и научную новизну, цели и задачи научного исследования; </w:t>
      </w:r>
    </w:p>
    <w:p w:rsidR="00400235" w:rsidRDefault="008F2393" w:rsidP="00CD0555">
      <w:pPr>
        <w:ind w:left="-15" w:firstLine="708"/>
      </w:pPr>
      <w:r>
        <w:t>-</w:t>
      </w:r>
      <w:r w:rsidR="009705BF">
        <w:t xml:space="preserve">основная часть, в которой приводятся данные, отражающие сущность работы, обоснование выбранных методов решения задач, описание полученных результатов; </w:t>
      </w:r>
    </w:p>
    <w:p w:rsidR="00C81FE4" w:rsidRDefault="008F2393" w:rsidP="00CD0555">
      <w:pPr>
        <w:ind w:left="-15" w:firstLine="708"/>
      </w:pPr>
      <w:r>
        <w:t>-</w:t>
      </w:r>
      <w:r w:rsidR="009705BF">
        <w:t xml:space="preserve">заключение, в </w:t>
      </w:r>
      <w:proofErr w:type="gramStart"/>
      <w:r w:rsidR="009705BF">
        <w:t>котором</w:t>
      </w:r>
      <w:proofErr w:type="gramEnd"/>
      <w:r w:rsidR="009705BF">
        <w:t xml:space="preserve"> указываются краткие выводы по результатам проведенного научного исследования, а также направления использования полученных результатов (для прикладных научных исследований); </w:t>
      </w:r>
    </w:p>
    <w:p w:rsidR="001D253C" w:rsidRDefault="00C81FE4" w:rsidP="00CD0555">
      <w:pPr>
        <w:ind w:left="-15" w:firstLine="708"/>
      </w:pPr>
      <w:r>
        <w:t>-</w:t>
      </w:r>
      <w:r w:rsidR="009705BF">
        <w:t xml:space="preserve">список использованных источников; приложения (при необходимости). </w:t>
      </w:r>
    </w:p>
    <w:p w:rsidR="00524285" w:rsidRDefault="00524285" w:rsidP="00CD0555">
      <w:pPr>
        <w:ind w:left="-15" w:firstLine="708"/>
      </w:pPr>
    </w:p>
    <w:p w:rsidR="005378B4" w:rsidRDefault="005378B4" w:rsidP="00CD0555">
      <w:pPr>
        <w:ind w:left="-5" w:firstLine="713"/>
      </w:pPr>
      <w:r>
        <w:t xml:space="preserve">Научно-исследовательские работы, представляемые на </w:t>
      </w:r>
      <w:r w:rsidR="00524285">
        <w:t>к</w:t>
      </w:r>
      <w:r>
        <w:t xml:space="preserve">онкурс, должны оформляться в </w:t>
      </w:r>
      <w:proofErr w:type="gramStart"/>
      <w:r>
        <w:t>соответствии</w:t>
      </w:r>
      <w:proofErr w:type="gramEnd"/>
      <w:r w:rsidR="00524285">
        <w:t xml:space="preserve"> </w:t>
      </w:r>
      <w:r w:rsidR="00C81FE4">
        <w:t xml:space="preserve">с </w:t>
      </w:r>
      <w:r w:rsidR="00524285">
        <w:t xml:space="preserve">требованиями, указанными в Приложении к настоящим </w:t>
      </w:r>
      <w:r w:rsidR="00C81FE4">
        <w:t>Правилам конкурса и</w:t>
      </w:r>
      <w:r>
        <w:t xml:space="preserve">  </w:t>
      </w:r>
      <w:r w:rsidR="007F631C">
        <w:t xml:space="preserve">рекомендациями, </w:t>
      </w:r>
      <w:r w:rsidR="00C81FE4">
        <w:t>размещенными</w:t>
      </w:r>
      <w:r w:rsidR="007F631C">
        <w:t xml:space="preserve"> на сайте </w:t>
      </w:r>
      <w:r w:rsidR="00C81FE4">
        <w:t>конкурса.</w:t>
      </w:r>
      <w:r>
        <w:t xml:space="preserve"> </w:t>
      </w:r>
    </w:p>
    <w:p w:rsidR="005378B4" w:rsidRDefault="005378B4" w:rsidP="00CD0555">
      <w:pPr>
        <w:ind w:left="-5" w:firstLine="713"/>
      </w:pPr>
      <w:r>
        <w:t xml:space="preserve">К участию в </w:t>
      </w:r>
      <w:proofErr w:type="gramStart"/>
      <w:r w:rsidR="008A336A">
        <w:t>к</w:t>
      </w:r>
      <w:r>
        <w:t>онкурсе</w:t>
      </w:r>
      <w:proofErr w:type="gramEnd"/>
      <w:r>
        <w:t xml:space="preserve"> допускаются научно-исследовательские работы, написанные на русском или английском языках.</w:t>
      </w:r>
    </w:p>
    <w:p w:rsidR="00C81FE4" w:rsidRDefault="00C81FE4" w:rsidP="00CD0555">
      <w:pPr>
        <w:ind w:left="-5" w:firstLine="713"/>
      </w:pPr>
    </w:p>
    <w:p w:rsidR="00400235" w:rsidRDefault="005378B4" w:rsidP="00CD0555">
      <w:pPr>
        <w:ind w:left="-5" w:firstLine="713"/>
      </w:pPr>
      <w:r>
        <w:t xml:space="preserve">Оргкомитет вправе не принимать к участию в </w:t>
      </w:r>
      <w:proofErr w:type="gramStart"/>
      <w:r w:rsidR="008A336A">
        <w:t>к</w:t>
      </w:r>
      <w:r>
        <w:t>онкурсе</w:t>
      </w:r>
      <w:proofErr w:type="gramEnd"/>
      <w:r>
        <w:t xml:space="preserve"> научно-исследовательские работы, не соответствующие требованиям, </w:t>
      </w:r>
      <w:r w:rsidR="00081B52">
        <w:t>отраженным</w:t>
      </w:r>
      <w:r>
        <w:t xml:space="preserve"> настоящ</w:t>
      </w:r>
      <w:r w:rsidR="00081B52">
        <w:t>ими Правилами конкурса</w:t>
      </w:r>
      <w:r>
        <w:t xml:space="preserve">, о чем соискателю сообщается </w:t>
      </w:r>
      <w:r w:rsidR="001B637B">
        <w:t>в течение 7 рабочих дней</w:t>
      </w:r>
      <w:r>
        <w:t xml:space="preserve"> со дня подачи научно-исследовательской работы. Участник, чья работа не была принята</w:t>
      </w:r>
      <w:r w:rsidR="0085063A">
        <w:t xml:space="preserve"> на конкурс</w:t>
      </w:r>
      <w:r>
        <w:t xml:space="preserve">, не лишается права подать научно-исследовательскую работу повторно, если срок подачи документов на </w:t>
      </w:r>
      <w:r w:rsidR="008A336A">
        <w:t>к</w:t>
      </w:r>
      <w:r>
        <w:t>онкурс не истек.</w:t>
      </w:r>
    </w:p>
    <w:p w:rsidR="001D253C" w:rsidRDefault="001D253C" w:rsidP="0085063A">
      <w:pPr>
        <w:spacing w:after="0" w:line="259" w:lineRule="auto"/>
        <w:ind w:left="0" w:firstLine="0"/>
        <w:jc w:val="center"/>
      </w:pPr>
    </w:p>
    <w:p w:rsidR="001D253C" w:rsidRDefault="0085063A" w:rsidP="0085063A">
      <w:pPr>
        <w:jc w:val="center"/>
      </w:pPr>
      <w:r>
        <w:t>ПОРЯДОК ПРОВЕДЕНИЯ ЭКСПЕРТИЗЫ РАБОТ</w:t>
      </w:r>
    </w:p>
    <w:p w:rsidR="00C63AC5" w:rsidRDefault="004A537A" w:rsidP="00CD0555">
      <w:pPr>
        <w:ind w:left="0" w:firstLine="693"/>
      </w:pPr>
      <w:r>
        <w:t>В</w:t>
      </w:r>
      <w:r w:rsidR="009705BF">
        <w:t xml:space="preserve"> рамках проведения </w:t>
      </w:r>
      <w:r w:rsidR="005C6642">
        <w:t>к</w:t>
      </w:r>
      <w:r w:rsidR="009705BF">
        <w:t>онкур</w:t>
      </w:r>
      <w:r w:rsidR="007F631C">
        <w:t>са НИУ ВШЭ</w:t>
      </w:r>
      <w:r w:rsidR="00001B78">
        <w:t>:</w:t>
      </w:r>
      <w:r w:rsidR="007F631C">
        <w:t xml:space="preserve"> </w:t>
      </w:r>
    </w:p>
    <w:p w:rsidR="001D253C" w:rsidRDefault="00626967" w:rsidP="00626967">
      <w:pPr>
        <w:spacing w:line="271" w:lineRule="auto"/>
        <w:ind w:left="6" w:firstLine="683"/>
      </w:pPr>
      <w:r>
        <w:t xml:space="preserve">- </w:t>
      </w:r>
      <w:r w:rsidR="00001B78">
        <w:t>определяет</w:t>
      </w:r>
      <w:r w:rsidR="005C6642">
        <w:t xml:space="preserve"> </w:t>
      </w:r>
      <w:r w:rsidR="009E55F8">
        <w:t xml:space="preserve">сроки проведения </w:t>
      </w:r>
      <w:r w:rsidR="009705BF">
        <w:t xml:space="preserve">конкурса; </w:t>
      </w:r>
    </w:p>
    <w:p w:rsidR="001D253C" w:rsidRDefault="00C86AF7" w:rsidP="00626967">
      <w:pPr>
        <w:tabs>
          <w:tab w:val="center" w:pos="1318"/>
          <w:tab w:val="center" w:pos="3038"/>
          <w:tab w:val="center" w:pos="4713"/>
          <w:tab w:val="center" w:pos="5899"/>
          <w:tab w:val="center" w:pos="7286"/>
          <w:tab w:val="right" w:pos="9359"/>
        </w:tabs>
        <w:spacing w:line="271" w:lineRule="auto"/>
        <w:ind w:left="6" w:firstLine="0"/>
      </w:pPr>
      <w:r>
        <w:rPr>
          <w:rFonts w:ascii="Calibri" w:eastAsia="Calibri" w:hAnsi="Calibri" w:cs="Calibri"/>
          <w:sz w:val="22"/>
        </w:rPr>
        <w:t xml:space="preserve">            </w:t>
      </w:r>
      <w:r w:rsidR="00626967">
        <w:rPr>
          <w:rFonts w:ascii="Calibri" w:eastAsia="Calibri" w:hAnsi="Calibri" w:cs="Calibri"/>
          <w:sz w:val="22"/>
        </w:rPr>
        <w:t xml:space="preserve"> </w:t>
      </w:r>
      <w:r w:rsidR="00C63AC5">
        <w:rPr>
          <w:rFonts w:ascii="Calibri" w:eastAsia="Calibri" w:hAnsi="Calibri" w:cs="Calibri"/>
          <w:sz w:val="22"/>
        </w:rPr>
        <w:t>-</w:t>
      </w:r>
      <w:r>
        <w:rPr>
          <w:rFonts w:ascii="Calibri" w:eastAsia="Calibri" w:hAnsi="Calibri" w:cs="Calibri"/>
          <w:sz w:val="22"/>
        </w:rPr>
        <w:t xml:space="preserve"> </w:t>
      </w:r>
      <w:r w:rsidR="00626967">
        <w:rPr>
          <w:rFonts w:ascii="Calibri" w:eastAsia="Calibri" w:hAnsi="Calibri" w:cs="Calibri"/>
          <w:sz w:val="22"/>
        </w:rPr>
        <w:t xml:space="preserve"> </w:t>
      </w:r>
      <w:r w:rsidR="00C63AC5">
        <w:t xml:space="preserve">формирует </w:t>
      </w:r>
      <w:r>
        <w:t xml:space="preserve">предметные </w:t>
      </w:r>
      <w:r w:rsidR="00C63AC5">
        <w:t xml:space="preserve"> </w:t>
      </w:r>
      <w:r w:rsidR="00C63AC5">
        <w:tab/>
        <w:t>комисси</w:t>
      </w:r>
      <w:r>
        <w:t>и</w:t>
      </w:r>
      <w:r w:rsidR="00C63AC5">
        <w:t xml:space="preserve"> для </w:t>
      </w:r>
      <w:r w:rsidR="00C63AC5">
        <w:tab/>
        <w:t>рассмотрения</w:t>
      </w:r>
      <w:r>
        <w:t xml:space="preserve"> и оценки</w:t>
      </w:r>
      <w:r w:rsidR="00C63AC5">
        <w:t xml:space="preserve"> </w:t>
      </w:r>
      <w:r w:rsidR="009705BF">
        <w:t>научно-и</w:t>
      </w:r>
      <w:r w:rsidR="009E55F8">
        <w:t>сследовательских работ, представленных  на конкурс по каждому направлению;</w:t>
      </w:r>
    </w:p>
    <w:p w:rsidR="001B0E8F" w:rsidRDefault="00C63AC5" w:rsidP="001B0E8F">
      <w:pPr>
        <w:spacing w:line="271" w:lineRule="auto"/>
        <w:ind w:left="6" w:firstLine="708"/>
      </w:pPr>
      <w:r>
        <w:t>-</w:t>
      </w:r>
      <w:r w:rsidR="009705BF">
        <w:t>определяет</w:t>
      </w:r>
      <w:r w:rsidR="00C86AF7">
        <w:t xml:space="preserve"> критерии</w:t>
      </w:r>
      <w:r w:rsidR="009705BF">
        <w:t xml:space="preserve"> оценки </w:t>
      </w:r>
      <w:r w:rsidR="00C86AF7">
        <w:t>предметными</w:t>
      </w:r>
      <w:r w:rsidR="009705BF">
        <w:t xml:space="preserve"> комисси</w:t>
      </w:r>
      <w:r w:rsidR="00C86AF7">
        <w:t>ями</w:t>
      </w:r>
      <w:r w:rsidR="009705BF">
        <w:t xml:space="preserve"> научно</w:t>
      </w:r>
      <w:r w:rsidR="00AC6CD3">
        <w:t>-</w:t>
      </w:r>
      <w:r w:rsidR="00487DDB">
        <w:t xml:space="preserve"> </w:t>
      </w:r>
      <w:r w:rsidR="009705BF">
        <w:t xml:space="preserve">исследовательских работ. </w:t>
      </w:r>
    </w:p>
    <w:p w:rsidR="001B0E8F" w:rsidRDefault="001B0E8F" w:rsidP="001B0E8F">
      <w:pPr>
        <w:spacing w:line="271" w:lineRule="auto"/>
        <w:ind w:left="6" w:firstLine="708"/>
      </w:pPr>
    </w:p>
    <w:p w:rsidR="001B0E8F" w:rsidRPr="00F5565A" w:rsidRDefault="001B0E8F" w:rsidP="001B0E8F">
      <w:pPr>
        <w:ind w:left="718"/>
      </w:pPr>
      <w:r w:rsidRPr="00F5565A">
        <w:t>Для проведения экспертизы определены следующие критерии по направлениям:</w:t>
      </w:r>
    </w:p>
    <w:p w:rsidR="001B0E8F" w:rsidRPr="00623A9E" w:rsidRDefault="001B0E8F" w:rsidP="002526D6">
      <w:pPr>
        <w:ind w:left="151" w:firstLine="0"/>
        <w:rPr>
          <w:b/>
        </w:rPr>
      </w:pPr>
      <w:r w:rsidRPr="00623A9E">
        <w:rPr>
          <w:b/>
        </w:rPr>
        <w:t>1. Бизнес-информатика</w:t>
      </w:r>
    </w:p>
    <w:p w:rsidR="001B0E8F" w:rsidRDefault="002526D6" w:rsidP="002526D6">
      <w:pPr>
        <w:ind w:left="151" w:firstLine="557"/>
      </w:pPr>
      <w:r>
        <w:t>-с</w:t>
      </w:r>
      <w:r w:rsidR="001B0E8F">
        <w:t>оответствие содержания работы тематической направленности конкурса</w:t>
      </w:r>
      <w:r w:rsidR="008A336A">
        <w:t>;</w:t>
      </w:r>
    </w:p>
    <w:p w:rsidR="001B0E8F" w:rsidRDefault="002526D6" w:rsidP="002526D6">
      <w:pPr>
        <w:ind w:left="151" w:firstLine="557"/>
      </w:pPr>
      <w:r>
        <w:t>-а</w:t>
      </w:r>
      <w:r w:rsidR="001B0E8F">
        <w:t>ктуальность темы исследования и чёткость постановки проблемы исследования</w:t>
      </w:r>
      <w:r w:rsidR="008A336A">
        <w:t>;</w:t>
      </w:r>
    </w:p>
    <w:p w:rsidR="001B0E8F" w:rsidRDefault="002526D6" w:rsidP="002526D6">
      <w:pPr>
        <w:ind w:left="151" w:firstLine="557"/>
      </w:pPr>
      <w:r>
        <w:t>-н</w:t>
      </w:r>
      <w:r w:rsidR="001B0E8F">
        <w:t>аучная новизна работы, оригинальность авторского подхода и решений</w:t>
      </w:r>
      <w:r w:rsidR="008A336A">
        <w:t>;</w:t>
      </w:r>
    </w:p>
    <w:p w:rsidR="001B0E8F" w:rsidRDefault="002526D6" w:rsidP="002526D6">
      <w:pPr>
        <w:ind w:left="151" w:firstLine="557"/>
      </w:pPr>
      <w:r>
        <w:t>-г</w:t>
      </w:r>
      <w:r w:rsidR="001B0E8F">
        <w:t>лубина исследования, логичность и ясность изложения, корректность и обоснованность выводов и результатов, степень раскрытия темы исследования и завершенность работы</w:t>
      </w:r>
      <w:r w:rsidR="008A336A">
        <w:t>;</w:t>
      </w:r>
    </w:p>
    <w:p w:rsidR="001B0E8F" w:rsidRPr="004D2644" w:rsidRDefault="002526D6" w:rsidP="002526D6">
      <w:pPr>
        <w:ind w:left="151" w:firstLine="557"/>
        <w:rPr>
          <w:b/>
        </w:rPr>
      </w:pPr>
      <w:r>
        <w:t>-п</w:t>
      </w:r>
      <w:r w:rsidR="001B0E8F">
        <w:t>рактическая применимость / теоретическая значимость результатов работы</w:t>
      </w:r>
      <w:r w:rsidR="008A336A">
        <w:t>.</w:t>
      </w:r>
    </w:p>
    <w:p w:rsidR="001B0E8F" w:rsidRDefault="001B0E8F" w:rsidP="002526D6">
      <w:pPr>
        <w:ind w:left="151" w:firstLine="0"/>
        <w:rPr>
          <w:b/>
        </w:rPr>
      </w:pPr>
      <w:r w:rsidRPr="00623A9E">
        <w:rPr>
          <w:b/>
        </w:rPr>
        <w:t xml:space="preserve">2.Компьютерные науки  </w:t>
      </w:r>
    </w:p>
    <w:p w:rsidR="001B0E8F" w:rsidRDefault="00EA5D3D" w:rsidP="00EA5D3D">
      <w:pPr>
        <w:ind w:left="151" w:firstLine="557"/>
      </w:pPr>
      <w:r>
        <w:t>-а</w:t>
      </w:r>
      <w:r w:rsidR="001B0E8F" w:rsidRPr="00623A9E">
        <w:t>ктуальность темы, точность постановки целей и задач работы</w:t>
      </w:r>
      <w:r w:rsidR="001B0E8F" w:rsidRPr="00623A9E">
        <w:tab/>
      </w:r>
      <w:r w:rsidR="008A336A">
        <w:t>;</w:t>
      </w:r>
    </w:p>
    <w:p w:rsidR="001B0E8F" w:rsidRDefault="00EA5D3D" w:rsidP="00EA5D3D">
      <w:pPr>
        <w:ind w:left="151" w:firstLine="557"/>
      </w:pPr>
      <w:r>
        <w:t>-о</w:t>
      </w:r>
      <w:r w:rsidR="001B0E8F" w:rsidRPr="00623A9E">
        <w:t>бзор</w:t>
      </w:r>
      <w:r w:rsidR="001B0E8F" w:rsidRPr="00623A9E">
        <w:rPr>
          <w:b/>
        </w:rPr>
        <w:t xml:space="preserve"> </w:t>
      </w:r>
      <w:r w:rsidR="001B0E8F" w:rsidRPr="00623A9E">
        <w:t>источников, описание современного положения дел в предметной области, сравнительный анализ существующих аналогов</w:t>
      </w:r>
      <w:r w:rsidR="008A336A">
        <w:t>;</w:t>
      </w:r>
      <w:r w:rsidR="001B0E8F" w:rsidRPr="00623A9E">
        <w:tab/>
      </w:r>
    </w:p>
    <w:p w:rsidR="001B0E8F" w:rsidRDefault="00EA5D3D" w:rsidP="00EA5D3D">
      <w:pPr>
        <w:ind w:left="151" w:firstLine="557"/>
      </w:pPr>
      <w:r>
        <w:t>-г</w:t>
      </w:r>
      <w:r w:rsidR="001B0E8F" w:rsidRPr="00623A9E">
        <w:t>лубина проработки проблемы, степень раскрытия темы, завершенность работы</w:t>
      </w:r>
      <w:r w:rsidR="008A336A">
        <w:t>;</w:t>
      </w:r>
      <w:r w:rsidR="001B0E8F" w:rsidRPr="00623A9E">
        <w:tab/>
      </w:r>
    </w:p>
    <w:p w:rsidR="001B0E8F" w:rsidRDefault="00EA5D3D" w:rsidP="00EA5D3D">
      <w:pPr>
        <w:ind w:left="151" w:firstLine="557"/>
      </w:pPr>
      <w:r>
        <w:t>-к</w:t>
      </w:r>
      <w:r w:rsidR="001B0E8F" w:rsidRPr="00623A9E">
        <w:t>ачество, ясность и полнота изложения (логичность изложения, аккуратность оформления текста, ссылок, библиографии)</w:t>
      </w:r>
      <w:r w:rsidR="008A336A">
        <w:t>;</w:t>
      </w:r>
      <w:r w:rsidR="001B0E8F" w:rsidRPr="00623A9E">
        <w:tab/>
      </w:r>
    </w:p>
    <w:p w:rsidR="001B0E8F" w:rsidRPr="00623A9E" w:rsidRDefault="00EA5D3D" w:rsidP="00EA5D3D">
      <w:pPr>
        <w:ind w:left="151" w:firstLine="557"/>
      </w:pPr>
      <w:r>
        <w:t>-н</w:t>
      </w:r>
      <w:r w:rsidR="001B0E8F" w:rsidRPr="00623A9E">
        <w:t>аучная новизна/ практическая значимость/ оригинальность работы, личный вклад автора, полнота и обоснованность выводов и предложений</w:t>
      </w:r>
      <w:r w:rsidR="008A336A">
        <w:t>.</w:t>
      </w:r>
    </w:p>
    <w:p w:rsidR="001B0E8F" w:rsidRPr="00623A9E" w:rsidRDefault="001B0E8F" w:rsidP="002526D6">
      <w:pPr>
        <w:ind w:left="151" w:firstLine="0"/>
        <w:rPr>
          <w:b/>
        </w:rPr>
      </w:pPr>
      <w:r>
        <w:rPr>
          <w:b/>
        </w:rPr>
        <w:t>3.</w:t>
      </w:r>
      <w:r w:rsidRPr="00623A9E">
        <w:rPr>
          <w:b/>
        </w:rPr>
        <w:t>Медиакоммуникации</w:t>
      </w:r>
    </w:p>
    <w:p w:rsidR="001B0E8F" w:rsidRDefault="00EA5D3D" w:rsidP="007E0546">
      <w:pPr>
        <w:ind w:left="151" w:firstLine="557"/>
      </w:pPr>
      <w:r>
        <w:t>-а</w:t>
      </w:r>
      <w:r w:rsidR="001B0E8F">
        <w:t>ктуальность, новизна, теоретическая и практическая значимость работы</w:t>
      </w:r>
      <w:r w:rsidR="008A336A">
        <w:t>;</w:t>
      </w:r>
      <w:r w:rsidR="001B0E8F">
        <w:t xml:space="preserve"> </w:t>
      </w:r>
    </w:p>
    <w:p w:rsidR="001B0E8F" w:rsidRDefault="00EA5D3D" w:rsidP="007E0546">
      <w:pPr>
        <w:ind w:left="151" w:firstLine="557"/>
      </w:pPr>
      <w:r>
        <w:lastRenderedPageBreak/>
        <w:t>-т</w:t>
      </w:r>
      <w:r w:rsidR="001B0E8F">
        <w:t>очность методологического аппарата работы: выбора объекта, предмета, постановки целей, задач, гипотезы исследования, адекватность используемых методов</w:t>
      </w:r>
      <w:r w:rsidR="008A336A">
        <w:t>;</w:t>
      </w:r>
      <w:r w:rsidR="001B0E8F">
        <w:t xml:space="preserve"> </w:t>
      </w:r>
    </w:p>
    <w:p w:rsidR="001B0E8F" w:rsidRDefault="00EA5D3D" w:rsidP="007E0546">
      <w:pPr>
        <w:ind w:left="151" w:firstLine="557"/>
      </w:pPr>
      <w:r>
        <w:t>-л</w:t>
      </w:r>
      <w:r w:rsidR="001B0E8F">
        <w:t xml:space="preserve">огичность и полнота изложения, корректность, </w:t>
      </w:r>
      <w:proofErr w:type="spellStart"/>
      <w:r w:rsidR="001B0E8F">
        <w:t>валидность</w:t>
      </w:r>
      <w:proofErr w:type="spellEnd"/>
      <w:r w:rsidR="001B0E8F">
        <w:t xml:space="preserve"> полученных результатов и применения методологического аппарата на практике, </w:t>
      </w:r>
      <w:proofErr w:type="spellStart"/>
      <w:r w:rsidR="001B0E8F">
        <w:t>раскрытость</w:t>
      </w:r>
      <w:proofErr w:type="spellEnd"/>
      <w:r w:rsidR="001B0E8F">
        <w:t xml:space="preserve"> темы исследования</w:t>
      </w:r>
      <w:r w:rsidR="008A336A">
        <w:t>;</w:t>
      </w:r>
      <w:r w:rsidR="001B0E8F">
        <w:t xml:space="preserve"> </w:t>
      </w:r>
    </w:p>
    <w:p w:rsidR="001B0E8F" w:rsidRDefault="007E0546" w:rsidP="007E0546">
      <w:pPr>
        <w:ind w:left="151" w:firstLine="557"/>
      </w:pPr>
      <w:r>
        <w:t>-п</w:t>
      </w:r>
      <w:r w:rsidR="001B0E8F">
        <w:t xml:space="preserve">онимание природы медиа, </w:t>
      </w:r>
      <w:proofErr w:type="spellStart"/>
      <w:r w:rsidR="001B0E8F">
        <w:t>медиапроцессов</w:t>
      </w:r>
      <w:proofErr w:type="spellEnd"/>
      <w:r w:rsidR="001B0E8F">
        <w:t xml:space="preserve">, знакомство с полем </w:t>
      </w:r>
      <w:proofErr w:type="spellStart"/>
      <w:r w:rsidR="001B0E8F">
        <w:t>медиаисследований</w:t>
      </w:r>
      <w:proofErr w:type="spellEnd"/>
      <w:r w:rsidR="001B0E8F">
        <w:t xml:space="preserve"> и </w:t>
      </w:r>
      <w:proofErr w:type="spellStart"/>
      <w:r w:rsidR="001B0E8F">
        <w:t>медиатеорий</w:t>
      </w:r>
      <w:proofErr w:type="spellEnd"/>
      <w:r w:rsidR="001B0E8F">
        <w:t>, современными трендами развития медиа</w:t>
      </w:r>
      <w:r w:rsidR="008A336A">
        <w:t>;</w:t>
      </w:r>
    </w:p>
    <w:p w:rsidR="001B0E8F" w:rsidRPr="00475683" w:rsidRDefault="007E0546" w:rsidP="007E0546">
      <w:pPr>
        <w:ind w:left="151" w:firstLine="557"/>
        <w:rPr>
          <w:b/>
        </w:rPr>
      </w:pPr>
      <w:r>
        <w:t>-к</w:t>
      </w:r>
      <w:r w:rsidR="001B0E8F">
        <w:t>реативность, оригинальность, творческая составляющая работы, подхода, авторского видения проблемы</w:t>
      </w:r>
      <w:r w:rsidR="008A336A">
        <w:t>.</w:t>
      </w:r>
    </w:p>
    <w:p w:rsidR="001B0E8F" w:rsidRPr="008A5609" w:rsidRDefault="001B0E8F" w:rsidP="002526D6">
      <w:pPr>
        <w:ind w:left="151" w:firstLine="0"/>
        <w:rPr>
          <w:b/>
        </w:rPr>
      </w:pPr>
      <w:r>
        <w:t xml:space="preserve"> </w:t>
      </w:r>
      <w:r>
        <w:rPr>
          <w:b/>
        </w:rPr>
        <w:t>4.</w:t>
      </w:r>
      <w:r w:rsidRPr="008A5609">
        <w:rPr>
          <w:b/>
        </w:rPr>
        <w:t xml:space="preserve">Математика </w:t>
      </w:r>
    </w:p>
    <w:p w:rsidR="001B0E8F" w:rsidRDefault="007E0546" w:rsidP="007E0546">
      <w:pPr>
        <w:ind w:left="151" w:firstLine="557"/>
      </w:pPr>
      <w:r>
        <w:t>-н</w:t>
      </w:r>
      <w:r w:rsidR="001B0E8F" w:rsidRPr="008A5609">
        <w:t>овизна полученных результатов</w:t>
      </w:r>
      <w:r w:rsidR="008A336A">
        <w:t>;</w:t>
      </w:r>
      <w:r w:rsidR="001B0E8F" w:rsidRPr="008A5609">
        <w:tab/>
      </w:r>
    </w:p>
    <w:p w:rsidR="001B0E8F" w:rsidRDefault="007E0546" w:rsidP="007E0546">
      <w:pPr>
        <w:ind w:left="151" w:firstLine="557"/>
      </w:pPr>
      <w:r>
        <w:t>-н</w:t>
      </w:r>
      <w:r w:rsidR="001B0E8F" w:rsidRPr="008A5609">
        <w:t>овизна и перспективность применяемых методов</w:t>
      </w:r>
      <w:r w:rsidR="008A336A">
        <w:t>;</w:t>
      </w:r>
      <w:r w:rsidR="001B0E8F" w:rsidRPr="008A5609">
        <w:tab/>
      </w:r>
    </w:p>
    <w:p w:rsidR="001B0E8F" w:rsidRDefault="007E0546" w:rsidP="007E0546">
      <w:pPr>
        <w:ind w:left="151" w:firstLine="557"/>
      </w:pPr>
      <w:r>
        <w:t>-а</w:t>
      </w:r>
      <w:r w:rsidR="001B0E8F" w:rsidRPr="008A5609">
        <w:t>ктуальность темы</w:t>
      </w:r>
      <w:r w:rsidR="008A336A">
        <w:t>;</w:t>
      </w:r>
      <w:r w:rsidR="001B0E8F" w:rsidRPr="008A5609">
        <w:tab/>
      </w:r>
    </w:p>
    <w:p w:rsidR="001B0E8F" w:rsidRDefault="007E0546" w:rsidP="007E0546">
      <w:pPr>
        <w:ind w:left="151" w:firstLine="557"/>
      </w:pPr>
      <w:r>
        <w:t>-я</w:t>
      </w:r>
      <w:r w:rsidR="001B0E8F" w:rsidRPr="008A5609">
        <w:t>сность и полнота изложения</w:t>
      </w:r>
      <w:r w:rsidR="008A336A">
        <w:t>.</w:t>
      </w:r>
    </w:p>
    <w:p w:rsidR="001B0E8F" w:rsidRDefault="001B0E8F" w:rsidP="002526D6">
      <w:pPr>
        <w:ind w:left="151" w:firstLine="0"/>
        <w:rPr>
          <w:b/>
        </w:rPr>
      </w:pPr>
      <w:r w:rsidRPr="008A5609">
        <w:rPr>
          <w:b/>
        </w:rPr>
        <w:t>5.Политология</w:t>
      </w:r>
    </w:p>
    <w:p w:rsidR="001B0E8F" w:rsidRDefault="007E0546" w:rsidP="007E0546">
      <w:pPr>
        <w:ind w:left="151" w:firstLine="557"/>
      </w:pPr>
      <w:r>
        <w:t>-н</w:t>
      </w:r>
      <w:r w:rsidR="001B0E8F">
        <w:t>аучная и / или практическая актуальность темы</w:t>
      </w:r>
      <w:r w:rsidR="008A336A">
        <w:t>;</w:t>
      </w:r>
      <w:r w:rsidR="001B0E8F">
        <w:tab/>
      </w:r>
    </w:p>
    <w:p w:rsidR="001B0E8F" w:rsidRDefault="007E0546" w:rsidP="007E0546">
      <w:pPr>
        <w:ind w:left="151" w:firstLine="557"/>
      </w:pPr>
      <w:r>
        <w:t>-т</w:t>
      </w:r>
      <w:r w:rsidR="001B0E8F">
        <w:t>очность выбора объекта и предмета, постановки цели и задач исследования</w:t>
      </w:r>
      <w:r w:rsidR="008A336A">
        <w:t>;</w:t>
      </w:r>
    </w:p>
    <w:p w:rsidR="001B0E8F" w:rsidRDefault="007E0546" w:rsidP="007E0546">
      <w:pPr>
        <w:ind w:left="151" w:firstLine="557"/>
      </w:pPr>
      <w:r>
        <w:t>-ч</w:t>
      </w:r>
      <w:r w:rsidR="001B0E8F">
        <w:t>еткость формулирования исследовательского вопроса и корректность научной гипотезы</w:t>
      </w:r>
      <w:r w:rsidR="008A336A">
        <w:t>;</w:t>
      </w:r>
      <w:r w:rsidR="001B0E8F">
        <w:tab/>
      </w:r>
    </w:p>
    <w:p w:rsidR="001B0E8F" w:rsidRDefault="007E0546" w:rsidP="007E0546">
      <w:pPr>
        <w:ind w:left="151" w:firstLine="557"/>
      </w:pPr>
      <w:r>
        <w:t>-а</w:t>
      </w:r>
      <w:r w:rsidR="001B0E8F">
        <w:t>декватность используемых методов исследования, логичность изложения и полнота раскрытия темы исследования</w:t>
      </w:r>
      <w:r w:rsidR="008A336A">
        <w:t>;</w:t>
      </w:r>
      <w:r w:rsidR="001B0E8F">
        <w:tab/>
      </w:r>
    </w:p>
    <w:p w:rsidR="001B0E8F" w:rsidRDefault="007E0546" w:rsidP="007E0546">
      <w:pPr>
        <w:ind w:left="151" w:firstLine="542"/>
      </w:pPr>
      <w:r>
        <w:t>-о</w:t>
      </w:r>
      <w:r w:rsidR="001B0E8F">
        <w:t>боснованность выводов</w:t>
      </w:r>
      <w:r w:rsidR="008A336A">
        <w:t>.</w:t>
      </w:r>
    </w:p>
    <w:p w:rsidR="001B0E8F" w:rsidRDefault="001B0E8F" w:rsidP="001B0E8F">
      <w:pPr>
        <w:spacing w:after="0" w:line="259" w:lineRule="auto"/>
        <w:ind w:left="0" w:firstLine="0"/>
      </w:pPr>
    </w:p>
    <w:p w:rsidR="001B0E8F" w:rsidRDefault="001B0E8F" w:rsidP="001B0E8F">
      <w:pPr>
        <w:ind w:left="-15" w:firstLine="708"/>
      </w:pPr>
      <w:r>
        <w:t>Результаты экспертизы оформляются предметными комиссиями по каждому  направлению</w:t>
      </w:r>
      <w:r w:rsidR="00247F39">
        <w:t xml:space="preserve"> конкурса</w:t>
      </w:r>
      <w:r>
        <w:t xml:space="preserve"> в</w:t>
      </w:r>
      <w:r w:rsidR="008A336A">
        <w:t xml:space="preserve"> </w:t>
      </w:r>
      <w:proofErr w:type="gramStart"/>
      <w:r>
        <w:t>виде</w:t>
      </w:r>
      <w:proofErr w:type="gramEnd"/>
      <w:r>
        <w:t xml:space="preserve"> протокола, подготовленного на основании заключений экспертов.</w:t>
      </w:r>
    </w:p>
    <w:p w:rsidR="001B0E8F" w:rsidRDefault="001B0E8F" w:rsidP="001B0E8F">
      <w:pPr>
        <w:ind w:left="-15" w:firstLine="708"/>
      </w:pPr>
      <w:r>
        <w:t xml:space="preserve">Состав привлеченных экспертов </w:t>
      </w:r>
      <w:proofErr w:type="gramStart"/>
      <w:r>
        <w:t>является закрытым и не разглашается</w:t>
      </w:r>
      <w:proofErr w:type="gramEnd"/>
      <w:r>
        <w:t xml:space="preserve">. Решение экспертов конкурса не может быть оспорено участниками конкурса. </w:t>
      </w:r>
    </w:p>
    <w:p w:rsidR="001B0E8F" w:rsidRDefault="001B0E8F" w:rsidP="00247F39">
      <w:r>
        <w:t>Рецензии экспертов авторам не высылаются.</w:t>
      </w:r>
    </w:p>
    <w:p w:rsidR="00247F39" w:rsidRDefault="00247F39" w:rsidP="00247F39">
      <w:pPr>
        <w:jc w:val="center"/>
      </w:pPr>
    </w:p>
    <w:p w:rsidR="00247F39" w:rsidRDefault="00247F39" w:rsidP="00247F39">
      <w:pPr>
        <w:ind w:left="0" w:firstLine="0"/>
        <w:jc w:val="center"/>
      </w:pPr>
      <w:r>
        <w:t>ПОРЯДОК ОПРЕДЕЛЕНИЯ ПОБЕДИТЕЛЕЙ КОНКУРСА</w:t>
      </w:r>
    </w:p>
    <w:p w:rsidR="00562BEF" w:rsidRDefault="00FF4B4E" w:rsidP="00562BEF">
      <w:pPr>
        <w:ind w:left="0" w:firstLine="708"/>
      </w:pPr>
      <w:r>
        <w:t xml:space="preserve">По каждой номинации </w:t>
      </w:r>
      <w:r w:rsidR="00A37657">
        <w:t>определяются победители</w:t>
      </w:r>
      <w:r w:rsidR="00DA067D">
        <w:t xml:space="preserve"> </w:t>
      </w:r>
      <w:r w:rsidR="009705BF">
        <w:t xml:space="preserve"> (не более трех)</w:t>
      </w:r>
      <w:r w:rsidR="00EA2BA3">
        <w:t xml:space="preserve"> и лауреаты</w:t>
      </w:r>
      <w:r w:rsidR="00EA2BA3" w:rsidRPr="00EA2BA3">
        <w:t xml:space="preserve"> </w:t>
      </w:r>
      <w:r w:rsidR="00EA2BA3">
        <w:t>к</w:t>
      </w:r>
      <w:r w:rsidR="00EA2BA3" w:rsidRPr="00EA2BA3">
        <w:t xml:space="preserve">онкурса, число которых не должно превышать десяти процентов от общего числа научно-исследовательских работ, поданных на </w:t>
      </w:r>
      <w:r w:rsidR="00EA2BA3">
        <w:t>конкурс по данной номинации</w:t>
      </w:r>
      <w:r w:rsidR="00562BEF">
        <w:t>.</w:t>
      </w:r>
    </w:p>
    <w:p w:rsidR="00562BEF" w:rsidRDefault="00562BEF" w:rsidP="00247F39">
      <w:pPr>
        <w:ind w:left="0" w:firstLine="0"/>
      </w:pPr>
    </w:p>
    <w:p w:rsidR="00BB53F0" w:rsidRDefault="00562BEF" w:rsidP="00247F39">
      <w:pPr>
        <w:ind w:left="0" w:firstLine="0"/>
      </w:pPr>
      <w:r>
        <w:t xml:space="preserve"> </w:t>
      </w:r>
      <w:r>
        <w:tab/>
      </w:r>
      <w:r w:rsidR="009705BF">
        <w:t>Результаты конкурса оформляются протоколом за подпис</w:t>
      </w:r>
      <w:r w:rsidR="00A37657">
        <w:t>ью  председателя Оргкомитета конкурса НИРС</w:t>
      </w:r>
      <w:r w:rsidR="0078100D">
        <w:t>.</w:t>
      </w:r>
      <w:r w:rsidR="00BB53F0">
        <w:t xml:space="preserve"> </w:t>
      </w:r>
    </w:p>
    <w:p w:rsidR="0078100D" w:rsidRDefault="00BB53F0" w:rsidP="00CD0555">
      <w:pPr>
        <w:ind w:left="-15" w:firstLine="708"/>
      </w:pPr>
      <w:r>
        <w:t xml:space="preserve">Список победителей </w:t>
      </w:r>
      <w:r w:rsidR="00C51ED1">
        <w:t>и лауреатов</w:t>
      </w:r>
      <w:r w:rsidR="0019517B">
        <w:t xml:space="preserve"> </w:t>
      </w:r>
      <w:r>
        <w:t>конкурса  размещ</w:t>
      </w:r>
      <w:r w:rsidR="00562BEF">
        <w:t>ается</w:t>
      </w:r>
      <w:r>
        <w:t xml:space="preserve"> на </w:t>
      </w:r>
      <w:proofErr w:type="gramStart"/>
      <w:r>
        <w:t>сайте</w:t>
      </w:r>
      <w:proofErr w:type="gramEnd"/>
      <w:r>
        <w:t xml:space="preserve"> НИУ ВШЭ </w:t>
      </w:r>
      <w:r w:rsidR="0055701E" w:rsidRPr="002758AB">
        <w:t>в срок до 30 декабря 2016года.</w:t>
      </w:r>
    </w:p>
    <w:p w:rsidR="001D253C" w:rsidRDefault="0078100D" w:rsidP="00CD0555">
      <w:pPr>
        <w:ind w:left="-15" w:firstLine="708"/>
      </w:pPr>
      <w:r w:rsidRPr="0078100D">
        <w:lastRenderedPageBreak/>
        <w:t xml:space="preserve">Председателем Оргкомитета является первый проректор НИУ </w:t>
      </w:r>
      <w:r w:rsidR="00EA2BA3" w:rsidRPr="0078100D">
        <w:t>ВШЭ, руководящий</w:t>
      </w:r>
      <w:r w:rsidRPr="0078100D">
        <w:t xml:space="preserve"> деятельностью Национального исследовательского университета «Высшая школа экономики» по реализации основных образовательных программ высшего образования, организации и выполнению научно-исследовательских работ координируемыми подразделениями и студентами</w:t>
      </w:r>
      <w:r>
        <w:t>.</w:t>
      </w:r>
    </w:p>
    <w:p w:rsidR="001D253C" w:rsidRDefault="001D253C" w:rsidP="003716FC">
      <w:pPr>
        <w:spacing w:after="23" w:line="259" w:lineRule="auto"/>
        <w:ind w:left="0" w:firstLine="0"/>
      </w:pPr>
    </w:p>
    <w:p w:rsidR="001D253C" w:rsidRDefault="009705BF" w:rsidP="008A5609">
      <w:pPr>
        <w:pStyle w:val="1"/>
        <w:ind w:right="3"/>
      </w:pPr>
      <w:r>
        <w:t>АВТОРСКИЕ ПРАВА</w:t>
      </w:r>
    </w:p>
    <w:p w:rsidR="001D253C" w:rsidRDefault="009705BF" w:rsidP="00CD0555">
      <w:pPr>
        <w:ind w:left="-15" w:firstLine="708"/>
      </w:pPr>
      <w:r>
        <w:t xml:space="preserve">Ответственность за соблюдение авторских прав работы, участвующей в конкурсе, несет участник, приславший данную работу на конкурс.  </w:t>
      </w:r>
    </w:p>
    <w:p w:rsidR="001D253C" w:rsidRDefault="009705BF" w:rsidP="00CD0555">
      <w:pPr>
        <w:ind w:left="-15" w:firstLine="708"/>
      </w:pPr>
      <w:r>
        <w:t xml:space="preserve">Присылая свою работу на конкурс, авторы дают право оргкомитету конкурса на использование присланного материала </w:t>
      </w:r>
      <w:r w:rsidR="00C51ED1">
        <w:t xml:space="preserve">и указанных автором персональных данных </w:t>
      </w:r>
      <w:r>
        <w:t xml:space="preserve">в некоммерческих целях (размещение в Интернете, в печатных изданиях, на выставочных стендах). </w:t>
      </w:r>
    </w:p>
    <w:p w:rsidR="001D253C" w:rsidRDefault="00D30FD5" w:rsidP="00D30FD5">
      <w:pPr>
        <w:tabs>
          <w:tab w:val="left" w:pos="2459"/>
        </w:tabs>
        <w:spacing w:after="254" w:line="259" w:lineRule="auto"/>
        <w:ind w:left="0" w:firstLine="0"/>
      </w:pPr>
      <w:r>
        <w:tab/>
      </w:r>
    </w:p>
    <w:p w:rsidR="001D253C" w:rsidRDefault="009705BF" w:rsidP="008A5609">
      <w:pPr>
        <w:pStyle w:val="1"/>
        <w:ind w:right="6"/>
      </w:pPr>
      <w:r>
        <w:t>КОНТАКТНАЯ ИНФОРМАЦИЯ</w:t>
      </w:r>
    </w:p>
    <w:p w:rsidR="001D253C" w:rsidRPr="00776C8A" w:rsidRDefault="009705BF" w:rsidP="00CD0555">
      <w:pPr>
        <w:ind w:left="718"/>
        <w:rPr>
          <w:color w:val="0000FF"/>
          <w:u w:val="single" w:color="0000FF"/>
        </w:rPr>
      </w:pPr>
      <w:r>
        <w:t xml:space="preserve">Официальная страница конкурса в сети Интернет </w:t>
      </w:r>
      <w:r w:rsidR="00776C8A">
        <w:rPr>
          <w:color w:val="0000FF"/>
          <w:u w:val="single" w:color="0000FF"/>
        </w:rPr>
        <w:t>http://</w:t>
      </w:r>
      <w:proofErr w:type="spellStart"/>
      <w:r w:rsidR="00776C8A">
        <w:rPr>
          <w:color w:val="0000FF"/>
          <w:u w:val="single" w:color="0000FF"/>
          <w:lang w:val="en-US"/>
        </w:rPr>
        <w:t>nirs</w:t>
      </w:r>
      <w:proofErr w:type="spellEnd"/>
      <w:r w:rsidR="00776C8A" w:rsidRPr="00776C8A">
        <w:rPr>
          <w:color w:val="0000FF"/>
          <w:u w:val="single" w:color="0000FF"/>
        </w:rPr>
        <w:t>.</w:t>
      </w:r>
      <w:proofErr w:type="spellStart"/>
      <w:r w:rsidR="00776C8A">
        <w:rPr>
          <w:color w:val="0000FF"/>
          <w:u w:val="single" w:color="0000FF"/>
          <w:lang w:val="en-US"/>
        </w:rPr>
        <w:t>hse</w:t>
      </w:r>
      <w:proofErr w:type="spellEnd"/>
      <w:r w:rsidR="00776C8A" w:rsidRPr="00776C8A">
        <w:rPr>
          <w:color w:val="0000FF"/>
          <w:u w:val="single" w:color="0000FF"/>
        </w:rPr>
        <w:t>.</w:t>
      </w:r>
      <w:proofErr w:type="spellStart"/>
      <w:r w:rsidR="00776C8A">
        <w:rPr>
          <w:color w:val="0000FF"/>
          <w:u w:val="single" w:color="0000FF"/>
          <w:lang w:val="en-US"/>
        </w:rPr>
        <w:t>ru</w:t>
      </w:r>
      <w:proofErr w:type="spellEnd"/>
    </w:p>
    <w:p w:rsidR="001D253C" w:rsidRDefault="009705BF" w:rsidP="00CD0555">
      <w:pPr>
        <w:ind w:left="0" w:firstLine="0"/>
      </w:pPr>
      <w:r>
        <w:t xml:space="preserve">(размещение официальной информации, информации об участниках, сбор конкурсных материалов, освещение хода конкурса, представление результатов).  </w:t>
      </w:r>
    </w:p>
    <w:p w:rsidR="008A5609" w:rsidRDefault="008A5609" w:rsidP="00CD0555">
      <w:pPr>
        <w:ind w:left="0" w:firstLine="0"/>
      </w:pPr>
    </w:p>
    <w:p w:rsidR="008A5609" w:rsidRDefault="008A5609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D30FD5" w:rsidRDefault="00D30FD5" w:rsidP="00CD0555">
      <w:pPr>
        <w:ind w:left="0" w:firstLine="0"/>
      </w:pPr>
    </w:p>
    <w:p w:rsidR="00E22BA8" w:rsidRPr="0055701E" w:rsidRDefault="00E22BA8" w:rsidP="00CD0555">
      <w:pPr>
        <w:ind w:left="0" w:firstLine="0"/>
      </w:pPr>
    </w:p>
    <w:p w:rsidR="00E22BA8" w:rsidRPr="00BD5410" w:rsidRDefault="00E22BA8" w:rsidP="00CD0555">
      <w:pPr>
        <w:ind w:left="7080" w:firstLine="708"/>
      </w:pPr>
      <w:r w:rsidRPr="00E22BA8">
        <w:lastRenderedPageBreak/>
        <w:t xml:space="preserve">Приложение </w:t>
      </w:r>
    </w:p>
    <w:p w:rsidR="00E22BA8" w:rsidRPr="00BD5410" w:rsidRDefault="00E22BA8" w:rsidP="00CD0555">
      <w:pPr>
        <w:ind w:left="7080" w:firstLine="708"/>
      </w:pPr>
    </w:p>
    <w:p w:rsidR="003716FC" w:rsidRPr="003716FC" w:rsidRDefault="003716FC" w:rsidP="003716FC">
      <w:pPr>
        <w:spacing w:after="31" w:line="259" w:lineRule="auto"/>
        <w:ind w:left="0" w:right="5" w:firstLine="0"/>
        <w:jc w:val="center"/>
      </w:pPr>
      <w:r>
        <w:t xml:space="preserve"> К </w:t>
      </w:r>
      <w:r w:rsidRPr="003716FC">
        <w:t>ПРАВИЛА</w:t>
      </w:r>
      <w:r>
        <w:t>М</w:t>
      </w:r>
      <w:r w:rsidRPr="003716FC">
        <w:t xml:space="preserve"> ПРОВЕДЕНИЯ ОТКРЫТОГО КОНКУРСА НИУ ВШЭ</w:t>
      </w:r>
    </w:p>
    <w:p w:rsidR="003716FC" w:rsidRPr="003716FC" w:rsidRDefault="003716FC" w:rsidP="003716FC">
      <w:pPr>
        <w:spacing w:after="0" w:line="259" w:lineRule="auto"/>
        <w:ind w:left="19" w:firstLine="0"/>
        <w:jc w:val="center"/>
      </w:pPr>
      <w:r w:rsidRPr="003716FC">
        <w:t>НАУЧНО-ИССЛЕДОВАТЕЛЬСКИХ РАБОТ СТУДЕНТОВ</w:t>
      </w:r>
    </w:p>
    <w:p w:rsidR="00C6269B" w:rsidRPr="00E22BA8" w:rsidRDefault="00C6269B" w:rsidP="00CD0555">
      <w:pPr>
        <w:ind w:left="0" w:firstLine="0"/>
      </w:pPr>
    </w:p>
    <w:p w:rsidR="00E22BA8" w:rsidRPr="00E22BA8" w:rsidRDefault="00F5565A" w:rsidP="00CD0555">
      <w:pPr>
        <w:ind w:left="0" w:firstLine="0"/>
      </w:pPr>
      <w:r>
        <w:t>Требования к оформлению</w:t>
      </w:r>
      <w:r w:rsidR="00E22BA8" w:rsidRPr="00E22BA8">
        <w:t xml:space="preserve"> научно-исследовательских работ студентов, </w:t>
      </w:r>
    </w:p>
    <w:p w:rsidR="00E22BA8" w:rsidRPr="00E22BA8" w:rsidRDefault="00E22BA8" w:rsidP="00CD0555">
      <w:pPr>
        <w:ind w:left="0" w:firstLine="0"/>
      </w:pPr>
      <w:proofErr w:type="gramStart"/>
      <w:r w:rsidRPr="00E22BA8">
        <w:t>представляемых</w:t>
      </w:r>
      <w:proofErr w:type="gramEnd"/>
      <w:r w:rsidRPr="00E22BA8">
        <w:t xml:space="preserve"> на Конкурс </w:t>
      </w:r>
    </w:p>
    <w:p w:rsidR="00E22BA8" w:rsidRPr="00E22BA8" w:rsidRDefault="00E22BA8" w:rsidP="00CD0555">
      <w:pPr>
        <w:ind w:left="0" w:firstLine="0"/>
      </w:pPr>
    </w:p>
    <w:p w:rsidR="00E22BA8" w:rsidRPr="00E22BA8" w:rsidRDefault="00E22BA8" w:rsidP="00CD0555">
      <w:pPr>
        <w:ind w:left="0" w:firstLine="0"/>
      </w:pPr>
      <w:r w:rsidRPr="00E22BA8">
        <w:t>1.</w:t>
      </w:r>
      <w:r w:rsidRPr="00E22BA8">
        <w:tab/>
        <w:t xml:space="preserve">Научно-исследовательская работа представляется </w:t>
      </w:r>
      <w:r w:rsidR="00FF2DE9" w:rsidRPr="00E22BA8">
        <w:t xml:space="preserve">на конкурс </w:t>
      </w:r>
      <w:r w:rsidRPr="00E22BA8">
        <w:t xml:space="preserve">в электронном виде в формате </w:t>
      </w:r>
      <w:r w:rsidRPr="00E22BA8">
        <w:rPr>
          <w:lang w:val="en-US"/>
        </w:rPr>
        <w:t>Microsoft</w:t>
      </w:r>
      <w:r w:rsidRPr="00E22BA8">
        <w:t xml:space="preserve"> </w:t>
      </w:r>
      <w:r w:rsidRPr="00E22BA8">
        <w:rPr>
          <w:lang w:val="en-US"/>
        </w:rPr>
        <w:t>Word</w:t>
      </w:r>
      <w:r w:rsidRPr="00E22BA8">
        <w:t xml:space="preserve"> (*.</w:t>
      </w:r>
      <w:r w:rsidRPr="00E22BA8">
        <w:rPr>
          <w:lang w:val="en-US"/>
        </w:rPr>
        <w:t>doc</w:t>
      </w:r>
      <w:r w:rsidRPr="00E22BA8">
        <w:t xml:space="preserve">, </w:t>
      </w:r>
      <w:proofErr w:type="spellStart"/>
      <w:r w:rsidRPr="00E22BA8">
        <w:rPr>
          <w:lang w:val="en-US"/>
        </w:rPr>
        <w:t>docx</w:t>
      </w:r>
      <w:proofErr w:type="spellEnd"/>
      <w:r w:rsidRPr="00E22BA8">
        <w:t xml:space="preserve">), </w:t>
      </w:r>
      <w:r w:rsidRPr="00E22BA8">
        <w:rPr>
          <w:lang w:val="en-US"/>
        </w:rPr>
        <w:t>Rich</w:t>
      </w:r>
      <w:r w:rsidRPr="00E22BA8">
        <w:t xml:space="preserve"> </w:t>
      </w:r>
      <w:r w:rsidRPr="00E22BA8">
        <w:rPr>
          <w:lang w:val="en-US"/>
        </w:rPr>
        <w:t>Text</w:t>
      </w:r>
      <w:r w:rsidRPr="00E22BA8">
        <w:t xml:space="preserve"> </w:t>
      </w:r>
      <w:r w:rsidRPr="00E22BA8">
        <w:rPr>
          <w:lang w:val="en-US"/>
        </w:rPr>
        <w:t>Format</w:t>
      </w:r>
      <w:r w:rsidRPr="00E22BA8">
        <w:t xml:space="preserve"> (*.</w:t>
      </w:r>
      <w:r w:rsidRPr="00E22BA8">
        <w:rPr>
          <w:lang w:val="en-US"/>
        </w:rPr>
        <w:t>rtf</w:t>
      </w:r>
      <w:r w:rsidRPr="00E22BA8">
        <w:t xml:space="preserve">) или </w:t>
      </w:r>
      <w:r w:rsidR="00D34001" w:rsidRPr="00D34001">
        <w:rPr>
          <w:lang w:val="en-US"/>
        </w:rPr>
        <w:t>Portable</w:t>
      </w:r>
      <w:r w:rsidR="00D34001" w:rsidRPr="00D34001">
        <w:t xml:space="preserve"> </w:t>
      </w:r>
      <w:r w:rsidR="00D34001" w:rsidRPr="00D34001">
        <w:rPr>
          <w:lang w:val="en-US"/>
        </w:rPr>
        <w:t>Document</w:t>
      </w:r>
      <w:r w:rsidR="00D34001" w:rsidRPr="00D34001">
        <w:t xml:space="preserve"> </w:t>
      </w:r>
      <w:r w:rsidR="00D34001" w:rsidRPr="00D34001">
        <w:rPr>
          <w:lang w:val="en-US"/>
        </w:rPr>
        <w:t>Format</w:t>
      </w:r>
      <w:r w:rsidR="00D34001" w:rsidRPr="00D34001">
        <w:t xml:space="preserve">  </w:t>
      </w:r>
      <w:r w:rsidRPr="00E22BA8">
        <w:t>(*.</w:t>
      </w:r>
      <w:r w:rsidRPr="00E22BA8">
        <w:rPr>
          <w:lang w:val="en-US"/>
        </w:rPr>
        <w:t>pdf</w:t>
      </w:r>
      <w:r w:rsidRPr="00E22BA8">
        <w:t>)</w:t>
      </w:r>
      <w:proofErr w:type="gramStart"/>
      <w:r w:rsidRPr="00E22BA8">
        <w:t>.</w:t>
      </w:r>
      <w:proofErr w:type="gramEnd"/>
      <w:r w:rsidRPr="00E22BA8">
        <w:t xml:space="preserve"> </w:t>
      </w:r>
      <w:proofErr w:type="gramStart"/>
      <w:r w:rsidRPr="00E22BA8">
        <w:t>п</w:t>
      </w:r>
      <w:proofErr w:type="gramEnd"/>
      <w:r w:rsidRPr="00E22BA8">
        <w:t xml:space="preserve">утём заполнения анкеты и загрузки файла через веб-сайт Конкурса </w:t>
      </w:r>
      <w:r w:rsidRPr="00E22BA8">
        <w:rPr>
          <w:lang w:val="en-US"/>
        </w:rPr>
        <w:t>http</w:t>
      </w:r>
      <w:r w:rsidRPr="00E22BA8">
        <w:t>://</w:t>
      </w:r>
      <w:proofErr w:type="spellStart"/>
      <w:r w:rsidRPr="00E22BA8">
        <w:rPr>
          <w:lang w:val="en-US"/>
        </w:rPr>
        <w:t>nirs</w:t>
      </w:r>
      <w:proofErr w:type="spellEnd"/>
      <w:r w:rsidRPr="00E22BA8">
        <w:t>.</w:t>
      </w:r>
      <w:proofErr w:type="spellStart"/>
      <w:r w:rsidRPr="00E22BA8">
        <w:rPr>
          <w:lang w:val="en-US"/>
        </w:rPr>
        <w:t>hse</w:t>
      </w:r>
      <w:proofErr w:type="spellEnd"/>
      <w:r w:rsidRPr="00E22BA8">
        <w:t>.</w:t>
      </w:r>
      <w:proofErr w:type="spellStart"/>
      <w:r w:rsidRPr="00E22BA8">
        <w:rPr>
          <w:lang w:val="en-US"/>
        </w:rPr>
        <w:t>ru</w:t>
      </w:r>
      <w:proofErr w:type="spellEnd"/>
      <w:r w:rsidRPr="00E22BA8">
        <w:t xml:space="preserve">. </w:t>
      </w:r>
    </w:p>
    <w:p w:rsidR="00E22BA8" w:rsidRPr="00E22BA8" w:rsidRDefault="00E22BA8" w:rsidP="00CD0555">
      <w:pPr>
        <w:ind w:left="0" w:firstLine="0"/>
      </w:pPr>
      <w:r w:rsidRPr="00E22BA8">
        <w:t>2.</w:t>
      </w:r>
      <w:r w:rsidRPr="00E22BA8">
        <w:tab/>
        <w:t>Наличие каких-либо личных данных участника конкурса или идентифицирующих его пометок в файле научно-исследовательской работы не допускается.</w:t>
      </w:r>
    </w:p>
    <w:p w:rsidR="00E22BA8" w:rsidRPr="00E22BA8" w:rsidRDefault="00E22BA8" w:rsidP="00CD0555">
      <w:pPr>
        <w:ind w:left="0" w:firstLine="0"/>
      </w:pPr>
      <w:r w:rsidRPr="00E22BA8">
        <w:t>3.</w:t>
      </w:r>
      <w:r w:rsidRPr="00E22BA8">
        <w:tab/>
        <w:t xml:space="preserve">Объём научно-исследовательской работы — не более 60 тыс. знаков, включая пробелы. Научно-исследовательская работа выполняется шрифтом </w:t>
      </w:r>
      <w:r w:rsidRPr="00E22BA8">
        <w:rPr>
          <w:lang w:val="en-US"/>
        </w:rPr>
        <w:t>Times</w:t>
      </w:r>
      <w:r w:rsidRPr="00E22BA8">
        <w:t xml:space="preserve"> </w:t>
      </w:r>
      <w:r w:rsidRPr="00E22BA8">
        <w:rPr>
          <w:lang w:val="en-US"/>
        </w:rPr>
        <w:t>New</w:t>
      </w:r>
      <w:r w:rsidRPr="00E22BA8">
        <w:t xml:space="preserve"> </w:t>
      </w:r>
      <w:r w:rsidRPr="00E22BA8">
        <w:rPr>
          <w:lang w:val="en-US"/>
        </w:rPr>
        <w:t>Roman</w:t>
      </w:r>
      <w:r w:rsidRPr="00E22BA8">
        <w:t>.</w:t>
      </w:r>
    </w:p>
    <w:p w:rsidR="00E22BA8" w:rsidRPr="00E22BA8" w:rsidRDefault="00E22BA8" w:rsidP="00CD0555">
      <w:pPr>
        <w:ind w:left="0" w:firstLine="0"/>
      </w:pPr>
      <w:r w:rsidRPr="00E22BA8">
        <w:t>4.</w:t>
      </w:r>
      <w:r w:rsidRPr="00E22BA8">
        <w:tab/>
        <w:t xml:space="preserve">Научно-исследовательская работа должна состоять из трёх частей: введения (изложение основных положений темы, обоснование выбора темы и её актуальности, желательно краткий  обзор существующих по этой тематике исследований), основной части (исследование проблемы, варианты её решения и т.п.) и заключения (выводы автора). </w:t>
      </w:r>
    </w:p>
    <w:p w:rsidR="00E22BA8" w:rsidRPr="00E22BA8" w:rsidRDefault="00E22BA8" w:rsidP="00CD0555">
      <w:pPr>
        <w:ind w:left="0" w:firstLine="0"/>
      </w:pPr>
      <w:r w:rsidRPr="00E22BA8">
        <w:t>5.</w:t>
      </w:r>
      <w:r w:rsidRPr="00E22BA8">
        <w:tab/>
        <w:t>Графический материал, используемый в научно-исследовательской работе, может быть выполнен как в черно-белой, так и в цветной гамме.</w:t>
      </w:r>
    </w:p>
    <w:p w:rsidR="00E22BA8" w:rsidRPr="00E22BA8" w:rsidRDefault="00E22BA8" w:rsidP="00CD0555">
      <w:pPr>
        <w:ind w:left="0" w:firstLine="0"/>
      </w:pPr>
      <w:r w:rsidRPr="00E22BA8">
        <w:t>6.</w:t>
      </w:r>
      <w:r w:rsidRPr="00E22BA8">
        <w:tab/>
        <w:t>В конце научно-исследовательской работы долж</w:t>
      </w:r>
      <w:r w:rsidR="003716FC">
        <w:t>е</w:t>
      </w:r>
      <w:r w:rsidRPr="00E22BA8">
        <w:t>н быть приведен библиографический список</w:t>
      </w:r>
      <w:r w:rsidR="003716FC">
        <w:t xml:space="preserve"> (для студентов российских вузов</w:t>
      </w:r>
      <w:r w:rsidRPr="00E22BA8">
        <w:t>, оформленный в соответствии с действующим ГОСТом</w:t>
      </w:r>
      <w:r w:rsidR="00EA5D3D">
        <w:t>)</w:t>
      </w:r>
      <w:r w:rsidRPr="00E22BA8">
        <w:t>.</w:t>
      </w:r>
    </w:p>
    <w:p w:rsidR="001D253C" w:rsidRDefault="009705BF" w:rsidP="00CD055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1D253C" w:rsidSect="00847C78">
      <w:footerReference w:type="even" r:id="rId10"/>
      <w:footerReference w:type="default" r:id="rId11"/>
      <w:footerReference w:type="first" r:id="rId12"/>
      <w:pgSz w:w="11906" w:h="16838"/>
      <w:pgMar w:top="1137" w:right="846" w:bottom="129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31" w:rsidRDefault="00490E31">
      <w:pPr>
        <w:spacing w:after="0" w:line="240" w:lineRule="auto"/>
      </w:pPr>
      <w:r>
        <w:separator/>
      </w:r>
    </w:p>
  </w:endnote>
  <w:endnote w:type="continuationSeparator" w:id="0">
    <w:p w:rsidR="00490E31" w:rsidRDefault="0049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C" w:rsidRDefault="00847C78">
    <w:pPr>
      <w:spacing w:after="0" w:line="259" w:lineRule="auto"/>
      <w:ind w:left="0" w:firstLine="0"/>
      <w:jc w:val="right"/>
    </w:pPr>
    <w:r>
      <w:fldChar w:fldCharType="begin"/>
    </w:r>
    <w:r w:rsidR="009705BF">
      <w:instrText xml:space="preserve"> PAGE   \* MERGEFORMAT </w:instrText>
    </w:r>
    <w:r>
      <w:fldChar w:fldCharType="separate"/>
    </w:r>
    <w:r w:rsidR="009705BF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705BF">
      <w:rPr>
        <w:rFonts w:ascii="Calibri" w:eastAsia="Calibri" w:hAnsi="Calibri" w:cs="Calibri"/>
        <w:sz w:val="22"/>
      </w:rPr>
      <w:t xml:space="preserve"> </w:t>
    </w:r>
  </w:p>
  <w:p w:rsidR="001D253C" w:rsidRDefault="009705B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C" w:rsidRDefault="00847C78">
    <w:pPr>
      <w:spacing w:after="0" w:line="259" w:lineRule="auto"/>
      <w:ind w:left="0" w:firstLine="0"/>
      <w:jc w:val="right"/>
    </w:pPr>
    <w:r>
      <w:fldChar w:fldCharType="begin"/>
    </w:r>
    <w:r w:rsidR="009705BF">
      <w:instrText xml:space="preserve"> PAGE   \* MERGEFORMAT </w:instrText>
    </w:r>
    <w:r>
      <w:fldChar w:fldCharType="separate"/>
    </w:r>
    <w:r w:rsidR="000E1D6A" w:rsidRPr="000E1D6A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 w:rsidR="009705BF">
      <w:rPr>
        <w:rFonts w:ascii="Calibri" w:eastAsia="Calibri" w:hAnsi="Calibri" w:cs="Calibri"/>
        <w:sz w:val="22"/>
      </w:rPr>
      <w:t xml:space="preserve"> </w:t>
    </w:r>
  </w:p>
  <w:p w:rsidR="001D253C" w:rsidRDefault="009705B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C" w:rsidRDefault="00847C78">
    <w:pPr>
      <w:spacing w:after="0" w:line="259" w:lineRule="auto"/>
      <w:ind w:left="0" w:firstLine="0"/>
      <w:jc w:val="right"/>
    </w:pPr>
    <w:r>
      <w:fldChar w:fldCharType="begin"/>
    </w:r>
    <w:r w:rsidR="009705BF">
      <w:instrText xml:space="preserve"> PAGE   \* MERGEFORMAT </w:instrText>
    </w:r>
    <w:r>
      <w:fldChar w:fldCharType="separate"/>
    </w:r>
    <w:r w:rsidR="009705BF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705BF">
      <w:rPr>
        <w:rFonts w:ascii="Calibri" w:eastAsia="Calibri" w:hAnsi="Calibri" w:cs="Calibri"/>
        <w:sz w:val="22"/>
      </w:rPr>
      <w:t xml:space="preserve"> </w:t>
    </w:r>
  </w:p>
  <w:p w:rsidR="001D253C" w:rsidRDefault="009705B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31" w:rsidRDefault="00490E31">
      <w:pPr>
        <w:spacing w:after="0" w:line="240" w:lineRule="auto"/>
      </w:pPr>
      <w:r>
        <w:separator/>
      </w:r>
    </w:p>
  </w:footnote>
  <w:footnote w:type="continuationSeparator" w:id="0">
    <w:p w:rsidR="00490E31" w:rsidRDefault="0049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A23"/>
    <w:multiLevelType w:val="hybridMultilevel"/>
    <w:tmpl w:val="E97008C6"/>
    <w:lvl w:ilvl="0" w:tplc="97CA9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17CFF"/>
    <w:multiLevelType w:val="hybridMultilevel"/>
    <w:tmpl w:val="1D3A9D66"/>
    <w:lvl w:ilvl="0" w:tplc="DED07144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884268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C287EE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88D9C6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9CA754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8C2D3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C8D7E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86DAFE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47AF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5D65E1"/>
    <w:multiLevelType w:val="hybridMultilevel"/>
    <w:tmpl w:val="78D064B2"/>
    <w:lvl w:ilvl="0" w:tplc="5D6EA9A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BE28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AC05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72FF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3C6A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66AD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8C40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207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C0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3C"/>
    <w:rsid w:val="00001B78"/>
    <w:rsid w:val="000130EE"/>
    <w:rsid w:val="00053929"/>
    <w:rsid w:val="00081B52"/>
    <w:rsid w:val="00082261"/>
    <w:rsid w:val="000E1D6A"/>
    <w:rsid w:val="001448E0"/>
    <w:rsid w:val="00180ABE"/>
    <w:rsid w:val="0019517B"/>
    <w:rsid w:val="001B0E8F"/>
    <w:rsid w:val="001B637B"/>
    <w:rsid w:val="001D253C"/>
    <w:rsid w:val="002227C0"/>
    <w:rsid w:val="00247F39"/>
    <w:rsid w:val="002526D6"/>
    <w:rsid w:val="0026435B"/>
    <w:rsid w:val="002758AB"/>
    <w:rsid w:val="0028677C"/>
    <w:rsid w:val="002C4331"/>
    <w:rsid w:val="002E4B47"/>
    <w:rsid w:val="00303738"/>
    <w:rsid w:val="003047CE"/>
    <w:rsid w:val="0032418F"/>
    <w:rsid w:val="00331A2D"/>
    <w:rsid w:val="00332C03"/>
    <w:rsid w:val="003359DF"/>
    <w:rsid w:val="00363C0A"/>
    <w:rsid w:val="003716FC"/>
    <w:rsid w:val="003C6923"/>
    <w:rsid w:val="003E1A38"/>
    <w:rsid w:val="003E2E6B"/>
    <w:rsid w:val="003E3A0C"/>
    <w:rsid w:val="00400235"/>
    <w:rsid w:val="00405452"/>
    <w:rsid w:val="00432695"/>
    <w:rsid w:val="00433794"/>
    <w:rsid w:val="004618F7"/>
    <w:rsid w:val="00475683"/>
    <w:rsid w:val="004804DB"/>
    <w:rsid w:val="00487DDB"/>
    <w:rsid w:val="00490E31"/>
    <w:rsid w:val="004A537A"/>
    <w:rsid w:val="004B1D53"/>
    <w:rsid w:val="004D2644"/>
    <w:rsid w:val="004F01C7"/>
    <w:rsid w:val="00524285"/>
    <w:rsid w:val="005342C3"/>
    <w:rsid w:val="005378B4"/>
    <w:rsid w:val="0055701E"/>
    <w:rsid w:val="00562BEF"/>
    <w:rsid w:val="00566ADE"/>
    <w:rsid w:val="005C6642"/>
    <w:rsid w:val="00623A9E"/>
    <w:rsid w:val="00624A50"/>
    <w:rsid w:val="00626967"/>
    <w:rsid w:val="00634267"/>
    <w:rsid w:val="00646EE1"/>
    <w:rsid w:val="00662E45"/>
    <w:rsid w:val="006D20C6"/>
    <w:rsid w:val="00741D1F"/>
    <w:rsid w:val="00776C8A"/>
    <w:rsid w:val="0078100D"/>
    <w:rsid w:val="007A0C39"/>
    <w:rsid w:val="007A63A6"/>
    <w:rsid w:val="007E0489"/>
    <w:rsid w:val="007E0546"/>
    <w:rsid w:val="007E4F00"/>
    <w:rsid w:val="007F631C"/>
    <w:rsid w:val="00847C78"/>
    <w:rsid w:val="0085063A"/>
    <w:rsid w:val="008A336A"/>
    <w:rsid w:val="008A5609"/>
    <w:rsid w:val="008D7B17"/>
    <w:rsid w:val="008F2393"/>
    <w:rsid w:val="00932D2C"/>
    <w:rsid w:val="009556D8"/>
    <w:rsid w:val="009705BF"/>
    <w:rsid w:val="009C7A3B"/>
    <w:rsid w:val="009D24F1"/>
    <w:rsid w:val="009E55F8"/>
    <w:rsid w:val="00A2414A"/>
    <w:rsid w:val="00A37657"/>
    <w:rsid w:val="00A5375A"/>
    <w:rsid w:val="00AC0AAE"/>
    <w:rsid w:val="00AC6CD3"/>
    <w:rsid w:val="00AC7529"/>
    <w:rsid w:val="00AE6F3D"/>
    <w:rsid w:val="00AF30E9"/>
    <w:rsid w:val="00B3793C"/>
    <w:rsid w:val="00B46A20"/>
    <w:rsid w:val="00B4751C"/>
    <w:rsid w:val="00B801D2"/>
    <w:rsid w:val="00B94133"/>
    <w:rsid w:val="00BB53F0"/>
    <w:rsid w:val="00BD5410"/>
    <w:rsid w:val="00BF6F79"/>
    <w:rsid w:val="00C01BAB"/>
    <w:rsid w:val="00C15DFF"/>
    <w:rsid w:val="00C461B3"/>
    <w:rsid w:val="00C51ED1"/>
    <w:rsid w:val="00C6269B"/>
    <w:rsid w:val="00C63AC5"/>
    <w:rsid w:val="00C81FE4"/>
    <w:rsid w:val="00C86AF7"/>
    <w:rsid w:val="00CA0678"/>
    <w:rsid w:val="00CD0555"/>
    <w:rsid w:val="00CF05F8"/>
    <w:rsid w:val="00D16409"/>
    <w:rsid w:val="00D30FD5"/>
    <w:rsid w:val="00D34001"/>
    <w:rsid w:val="00D6209F"/>
    <w:rsid w:val="00D70387"/>
    <w:rsid w:val="00D71B63"/>
    <w:rsid w:val="00DA067D"/>
    <w:rsid w:val="00DD2E03"/>
    <w:rsid w:val="00E22BA8"/>
    <w:rsid w:val="00E75188"/>
    <w:rsid w:val="00E86C0E"/>
    <w:rsid w:val="00EA2BA3"/>
    <w:rsid w:val="00EA5D3D"/>
    <w:rsid w:val="00F25ADA"/>
    <w:rsid w:val="00F5565A"/>
    <w:rsid w:val="00F652C4"/>
    <w:rsid w:val="00FD155E"/>
    <w:rsid w:val="00FE1F47"/>
    <w:rsid w:val="00FF2DE9"/>
    <w:rsid w:val="00FF4B4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69" w:lineRule="auto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3C69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331"/>
    <w:rPr>
      <w:rFonts w:ascii="Times New Roman" w:eastAsia="Times New Roman" w:hAnsi="Times New Roman" w:cs="Times New Roman"/>
      <w:color w:val="000000"/>
      <w:sz w:val="26"/>
    </w:rPr>
  </w:style>
  <w:style w:type="character" w:styleId="a6">
    <w:name w:val="annotation reference"/>
    <w:basedOn w:val="a0"/>
    <w:uiPriority w:val="99"/>
    <w:semiHidden/>
    <w:unhideWhenUsed/>
    <w:rsid w:val="00E86C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C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C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C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C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C0E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66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69" w:lineRule="auto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3C69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331"/>
    <w:rPr>
      <w:rFonts w:ascii="Times New Roman" w:eastAsia="Times New Roman" w:hAnsi="Times New Roman" w:cs="Times New Roman"/>
      <w:color w:val="000000"/>
      <w:sz w:val="26"/>
    </w:rPr>
  </w:style>
  <w:style w:type="character" w:styleId="a6">
    <w:name w:val="annotation reference"/>
    <w:basedOn w:val="a0"/>
    <w:uiPriority w:val="99"/>
    <w:semiHidden/>
    <w:unhideWhenUsed/>
    <w:rsid w:val="00E86C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C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C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C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C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C0E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66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irs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03F3A-CB01-47D6-9CA6-34D82A74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Студент НИУ ВШЭ</cp:lastModifiedBy>
  <cp:revision>2</cp:revision>
  <cp:lastPrinted>2016-09-02T10:24:00Z</cp:lastPrinted>
  <dcterms:created xsi:type="dcterms:W3CDTF">2016-09-07T10:58:00Z</dcterms:created>
  <dcterms:modified xsi:type="dcterms:W3CDTF">2016-09-07T10:58:00Z</dcterms:modified>
</cp:coreProperties>
</file>